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0D4B" w14:textId="39011D57" w:rsidR="00230B8B" w:rsidRPr="003F5DA2" w:rsidRDefault="00230B8B" w:rsidP="00230B8B">
      <w:pPr>
        <w:pStyle w:val="Normal1"/>
        <w:spacing w:before="120" w:after="480" w:line="360" w:lineRule="auto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>ATA DE CORREIÇÃO ORDINÁRIA REALIZADA NA VARA JUDICIAL DA COMARCA DE _______________/SP</w:t>
      </w:r>
    </w:p>
    <w:p w14:paraId="5D59C1EC" w14:textId="77777777" w:rsidR="00230B8B" w:rsidRPr="003F5DA2" w:rsidRDefault="00230B8B" w:rsidP="00230B8B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Unidade: </w:t>
      </w:r>
    </w:p>
    <w:p w14:paraId="5771661B" w14:textId="77777777" w:rsidR="00230B8B" w:rsidRPr="003F5DA2" w:rsidRDefault="00230B8B" w:rsidP="00230B8B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Competências: </w:t>
      </w:r>
    </w:p>
    <w:p w14:paraId="3466FED0" w14:textId="77777777" w:rsidR="00230B8B" w:rsidRPr="003F5DA2" w:rsidRDefault="00230B8B" w:rsidP="00230B8B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>Data:</w:t>
      </w:r>
    </w:p>
    <w:p w14:paraId="6E4A45B4" w14:textId="7DDBE641" w:rsidR="00230B8B" w:rsidRPr="003F5DA2" w:rsidRDefault="00230B8B" w:rsidP="00230B8B">
      <w:pPr>
        <w:spacing w:before="2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Juiz Corregedor Permanente da </w:t>
      </w:r>
      <w:r w:rsidR="00B647E6" w:rsidRPr="003F5DA2">
        <w:rPr>
          <w:rFonts w:ascii="Arial" w:hAnsi="Arial" w:cs="Arial"/>
          <w:b/>
          <w:bCs/>
          <w:sz w:val="24"/>
          <w:szCs w:val="24"/>
        </w:rPr>
        <w:t>U</w:t>
      </w:r>
      <w:r w:rsidRPr="003F5DA2">
        <w:rPr>
          <w:rFonts w:ascii="Arial" w:hAnsi="Arial" w:cs="Arial"/>
          <w:b/>
          <w:bCs/>
          <w:sz w:val="24"/>
          <w:szCs w:val="24"/>
        </w:rPr>
        <w:t>nidade:</w:t>
      </w:r>
    </w:p>
    <w:p w14:paraId="326109EB" w14:textId="77777777" w:rsidR="00230B8B" w:rsidRPr="003F5DA2" w:rsidRDefault="00230B8B" w:rsidP="00230B8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3F5DA2">
        <w:rPr>
          <w:rFonts w:ascii="Arial" w:hAnsi="Arial" w:cs="Arial"/>
          <w:b/>
          <w:bCs/>
          <w:sz w:val="24"/>
          <w:szCs w:val="24"/>
        </w:rPr>
        <w:t>Funcionários:</w:t>
      </w:r>
      <w:r w:rsidRPr="003F5DA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4FC65C34" w14:textId="77777777" w:rsidR="00230B8B" w:rsidRPr="003F5DA2" w:rsidRDefault="00230B8B" w:rsidP="00230B8B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CC1CF2" w14:textId="77777777" w:rsidR="00230B8B" w:rsidRPr="003F5DA2" w:rsidRDefault="00230B8B" w:rsidP="00230B8B">
      <w:pPr>
        <w:keepNext/>
        <w:spacing w:after="0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  <w:r w:rsidRPr="003F5DA2">
        <w:rPr>
          <w:rFonts w:ascii="Arial" w:hAnsi="Arial" w:cs="Arial"/>
          <w:b/>
          <w:iCs/>
          <w:sz w:val="24"/>
          <w:szCs w:val="24"/>
        </w:rPr>
        <w:t>ESTRUTURA E ORGANIZAÇÃO INTERNA</w:t>
      </w:r>
    </w:p>
    <w:p w14:paraId="3C7F3287" w14:textId="77777777" w:rsidR="00230B8B" w:rsidRPr="003F5DA2" w:rsidRDefault="00230B8B" w:rsidP="00230B8B">
      <w:pPr>
        <w:keepNext/>
        <w:spacing w:after="0"/>
        <w:jc w:val="center"/>
        <w:outlineLvl w:val="3"/>
        <w:rPr>
          <w:rFonts w:ascii="Arial" w:hAnsi="Arial" w:cs="Arial"/>
          <w:b/>
          <w:iCs/>
          <w:sz w:val="24"/>
          <w:szCs w:val="24"/>
        </w:rPr>
      </w:pPr>
    </w:p>
    <w:p w14:paraId="76C22AE0" w14:textId="77777777" w:rsidR="00230B8B" w:rsidRPr="003F5DA2" w:rsidRDefault="00230B8B" w:rsidP="00230B8B">
      <w:pPr>
        <w:spacing w:before="240" w:after="36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>1. SÍNTESE DO QUADRO FUNCIONAL: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1181"/>
      </w:tblGrid>
      <w:tr w:rsidR="00B647E6" w:rsidRPr="003F5DA2" w14:paraId="64CA3FBF" w14:textId="77777777" w:rsidTr="00230B8B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B84E" w14:textId="0DD9DF0B" w:rsidR="00230B8B" w:rsidRPr="003F5DA2" w:rsidRDefault="00230B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Coordenador</w:t>
            </w:r>
            <w:r w:rsidR="00B647E6" w:rsidRPr="003F5DA2">
              <w:rPr>
                <w:rFonts w:ascii="Arial" w:hAnsi="Arial" w:cs="Arial"/>
                <w:b/>
                <w:sz w:val="24"/>
                <w:szCs w:val="24"/>
              </w:rPr>
              <w:t>/Supervisor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596" w14:textId="77777777" w:rsidR="00230B8B" w:rsidRPr="003F5DA2" w:rsidRDefault="00230B8B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3493A73" w14:textId="77777777" w:rsidTr="00230B8B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5D93" w14:textId="77777777" w:rsidR="00230B8B" w:rsidRPr="003F5DA2" w:rsidRDefault="00230B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Chefe de Seção Judiciário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C6B" w14:textId="77777777" w:rsidR="00230B8B" w:rsidRPr="003F5DA2" w:rsidRDefault="00230B8B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454BA06" w14:textId="77777777" w:rsidTr="00230B8B">
        <w:trPr>
          <w:trHeight w:val="529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FC62" w14:textId="77777777" w:rsidR="00230B8B" w:rsidRPr="003F5DA2" w:rsidRDefault="00230B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Assistente Judiciário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14B1" w14:textId="77777777" w:rsidR="00230B8B" w:rsidRPr="003F5DA2" w:rsidRDefault="00230B8B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8C80B84" w14:textId="77777777" w:rsidTr="00230B8B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24FD" w14:textId="77777777" w:rsidR="00230B8B" w:rsidRPr="003F5DA2" w:rsidRDefault="00230B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Escrevente Técnico Judiciário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C937" w14:textId="77777777" w:rsidR="00230B8B" w:rsidRPr="003F5DA2" w:rsidRDefault="00230B8B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412177A" w14:textId="77777777" w:rsidTr="00230B8B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7972" w14:textId="636F91C0" w:rsidR="00B647E6" w:rsidRPr="003F5DA2" w:rsidRDefault="00B647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Estagiário Nível Médio/Superior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B379" w14:textId="77777777" w:rsidR="00B647E6" w:rsidRPr="003F5DA2" w:rsidRDefault="00B647E6">
            <w:pPr>
              <w:widowControl w:val="0"/>
              <w:autoSpaceDE w:val="0"/>
              <w:autoSpaceDN w:val="0"/>
              <w:adjustRightInd w:val="0"/>
              <w:ind w:left="4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304196" w14:textId="77777777" w:rsidR="004A6101" w:rsidRDefault="004A6101" w:rsidP="004A6101">
      <w:pPr>
        <w:numPr>
          <w:ilvl w:val="1"/>
          <w:numId w:val="16"/>
        </w:numPr>
        <w:spacing w:before="4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quadro acima, há servidores afastados?  </w:t>
      </w:r>
      <w:r>
        <w:rPr>
          <w:rFonts w:ascii="Arial" w:hAnsi="Arial" w:cs="Arial"/>
          <w:sz w:val="24"/>
          <w:szCs w:val="24"/>
        </w:rPr>
        <w:t>S (  )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 (  )</w:t>
      </w:r>
    </w:p>
    <w:p w14:paraId="70510782" w14:textId="77777777" w:rsidR="004A6101" w:rsidRDefault="004A6101" w:rsidP="004A6101">
      <w:pPr>
        <w:spacing w:before="24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a) Em caso afirmativo, especificar os nomes, os motivos e os períodos de afastamento: ______</w:t>
      </w:r>
    </w:p>
    <w:p w14:paraId="6F99F545" w14:textId="77777777" w:rsidR="004A6101" w:rsidRDefault="004A6101" w:rsidP="004A6101">
      <w:pPr>
        <w:pStyle w:val="PargrafodaLista"/>
        <w:numPr>
          <w:ilvl w:val="1"/>
          <w:numId w:val="16"/>
        </w:numPr>
        <w:spacing w:before="480"/>
        <w:ind w:left="0" w:firstLine="0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Cs/>
        </w:rPr>
        <w:t xml:space="preserve">No quadro acima, há servidores na iminência de aposentadoria ou nomeação em outro cargo ou instituição? S (  )    </w:t>
      </w:r>
      <w:r>
        <w:rPr>
          <w:rFonts w:ascii="Arial" w:hAnsi="Arial" w:cs="Arial"/>
        </w:rPr>
        <w:t>N (  )</w:t>
      </w:r>
    </w:p>
    <w:p w14:paraId="00633967" w14:textId="77777777" w:rsidR="004A6101" w:rsidRDefault="004A6101" w:rsidP="004A6101">
      <w:pPr>
        <w:spacing w:before="48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/>
          <w:bCs/>
          <w:sz w:val="24"/>
          <w:szCs w:val="24"/>
          <w:lang w:eastAsia="pt-BR"/>
        </w:rPr>
        <w:t>b) Em caso afirmativo, especificar os nomes, os motivos e a data prevista de saída da unidade judicial:  ______</w:t>
      </w:r>
    </w:p>
    <w:p w14:paraId="799DD618" w14:textId="77777777" w:rsidR="004A6101" w:rsidRDefault="004A6101" w:rsidP="004A6101">
      <w:pPr>
        <w:pStyle w:val="PargrafodaLista"/>
        <w:numPr>
          <w:ilvl w:val="1"/>
          <w:numId w:val="20"/>
        </w:numPr>
        <w:spacing w:before="240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Como são divididas as tarefas na unidade? Descrever sucintamente as atividades atribuídas a cada funcionário da unidade. </w:t>
      </w:r>
      <w:r>
        <w:rPr>
          <w:rFonts w:ascii="Arial" w:hAnsi="Arial" w:cs="Arial"/>
          <w:bCs/>
        </w:rPr>
        <w:t>_______</w:t>
      </w:r>
    </w:p>
    <w:p w14:paraId="0F39E0A8" w14:textId="77777777" w:rsidR="00537EE4" w:rsidRPr="003F5DA2" w:rsidRDefault="00377FAF" w:rsidP="00377FAF">
      <w:pPr>
        <w:spacing w:before="48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2. </w:t>
      </w:r>
      <w:r w:rsidR="00537EE4" w:rsidRPr="003F5DA2">
        <w:rPr>
          <w:rFonts w:ascii="Arial" w:hAnsi="Arial" w:cs="Arial"/>
          <w:b/>
          <w:sz w:val="24"/>
          <w:szCs w:val="24"/>
        </w:rPr>
        <w:t>ACERVOS DA UNIDADE</w:t>
      </w:r>
    </w:p>
    <w:p w14:paraId="3A6C3A4A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Mês de referência: </w:t>
      </w:r>
      <w:r w:rsidR="00C74F5B" w:rsidRPr="003F5DA2">
        <w:rPr>
          <w:rFonts w:ascii="Arial" w:hAnsi="Arial" w:cs="Arial"/>
          <w:sz w:val="24"/>
          <w:szCs w:val="24"/>
        </w:rPr>
        <w:t>____________</w:t>
      </w:r>
    </w:p>
    <w:p w14:paraId="6504F7A1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>2.1. Dados fornecidos pelo Relatório Gerencial da Vara (SAJ)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381"/>
      </w:tblGrid>
      <w:tr w:rsidR="00B647E6" w:rsidRPr="003F5DA2" w14:paraId="3BC37334" w14:textId="77777777" w:rsidTr="00B647E6">
        <w:trPr>
          <w:trHeight w:val="460"/>
        </w:trPr>
        <w:tc>
          <w:tcPr>
            <w:tcW w:w="6516" w:type="dxa"/>
            <w:shd w:val="clear" w:color="auto" w:fill="auto"/>
          </w:tcPr>
          <w:p w14:paraId="0A9CD806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3F5DA2">
              <w:rPr>
                <w:rFonts w:ascii="Arial" w:hAnsi="Arial" w:cs="Arial"/>
                <w:b/>
                <w:bCs/>
              </w:rPr>
              <w:t>Processos em andamento</w:t>
            </w:r>
            <w:r w:rsidRPr="003F5D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3E180D4F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3F5DA2" w14:paraId="49A48574" w14:textId="77777777" w:rsidTr="00B647E6">
        <w:trPr>
          <w:trHeight w:val="410"/>
        </w:trPr>
        <w:tc>
          <w:tcPr>
            <w:tcW w:w="6516" w:type="dxa"/>
            <w:shd w:val="clear" w:color="auto" w:fill="auto"/>
          </w:tcPr>
          <w:p w14:paraId="5427741F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3F5DA2">
              <w:rPr>
                <w:rFonts w:ascii="Arial" w:hAnsi="Arial" w:cs="Arial"/>
                <w:b/>
                <w:bCs/>
              </w:rPr>
              <w:t>Procedimentos em andamento</w:t>
            </w:r>
            <w:r w:rsidRPr="003F5D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089EA820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3F5DA2" w14:paraId="19CF4AA6" w14:textId="77777777" w:rsidTr="00B647E6">
        <w:trPr>
          <w:trHeight w:val="416"/>
        </w:trPr>
        <w:tc>
          <w:tcPr>
            <w:tcW w:w="6516" w:type="dxa"/>
            <w:shd w:val="clear" w:color="auto" w:fill="auto"/>
          </w:tcPr>
          <w:p w14:paraId="47A084F6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3F5DA2">
              <w:rPr>
                <w:rFonts w:ascii="Arial" w:hAnsi="Arial" w:cs="Arial"/>
                <w:b/>
                <w:bCs/>
              </w:rPr>
              <w:t>Processos em grau de recurso</w:t>
            </w:r>
          </w:p>
        </w:tc>
        <w:tc>
          <w:tcPr>
            <w:tcW w:w="2381" w:type="dxa"/>
            <w:shd w:val="clear" w:color="auto" w:fill="auto"/>
          </w:tcPr>
          <w:p w14:paraId="7419B8B1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3F5DA2" w14:paraId="3BEFAA2B" w14:textId="77777777" w:rsidTr="00B647E6">
        <w:trPr>
          <w:trHeight w:val="423"/>
        </w:trPr>
        <w:tc>
          <w:tcPr>
            <w:tcW w:w="6516" w:type="dxa"/>
            <w:shd w:val="clear" w:color="auto" w:fill="auto"/>
          </w:tcPr>
          <w:p w14:paraId="406F8EF5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  <w:highlight w:val="yellow"/>
              </w:rPr>
            </w:pPr>
            <w:r w:rsidRPr="003F5DA2">
              <w:rPr>
                <w:rFonts w:ascii="Arial" w:hAnsi="Arial" w:cs="Arial"/>
                <w:b/>
                <w:bCs/>
              </w:rPr>
              <w:t>Total de feitos em andamento</w:t>
            </w:r>
            <w:r w:rsidRPr="003F5D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12CC1FE1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3F5DA2" w14:paraId="3B32AFCD" w14:textId="77777777" w:rsidTr="00B647E6">
        <w:trPr>
          <w:trHeight w:val="400"/>
        </w:trPr>
        <w:tc>
          <w:tcPr>
            <w:tcW w:w="6516" w:type="dxa"/>
            <w:shd w:val="clear" w:color="auto" w:fill="auto"/>
          </w:tcPr>
          <w:p w14:paraId="74600CA2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3F5DA2">
              <w:rPr>
                <w:rFonts w:ascii="Arial" w:hAnsi="Arial" w:cs="Arial"/>
                <w:b/>
                <w:bCs/>
              </w:rPr>
              <w:t>Processos em andamento eletrônico</w:t>
            </w:r>
          </w:p>
        </w:tc>
        <w:tc>
          <w:tcPr>
            <w:tcW w:w="2381" w:type="dxa"/>
            <w:shd w:val="clear" w:color="auto" w:fill="auto"/>
          </w:tcPr>
          <w:p w14:paraId="23D19AF7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3F5DA2" w14:paraId="2746837B" w14:textId="77777777" w:rsidTr="00B647E6">
        <w:trPr>
          <w:trHeight w:val="434"/>
        </w:trPr>
        <w:tc>
          <w:tcPr>
            <w:tcW w:w="6516" w:type="dxa"/>
            <w:shd w:val="clear" w:color="auto" w:fill="auto"/>
          </w:tcPr>
          <w:p w14:paraId="228F1C8C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3F5DA2">
              <w:rPr>
                <w:rFonts w:ascii="Arial" w:hAnsi="Arial" w:cs="Arial"/>
                <w:b/>
                <w:bCs/>
              </w:rPr>
              <w:t>Processos em andamento físico</w:t>
            </w:r>
            <w:r w:rsidRPr="003F5D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6746EEDD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3F5DA2" w14:paraId="10EBAC04" w14:textId="77777777" w:rsidTr="00B647E6">
        <w:tc>
          <w:tcPr>
            <w:tcW w:w="6516" w:type="dxa"/>
            <w:shd w:val="clear" w:color="auto" w:fill="auto"/>
          </w:tcPr>
          <w:p w14:paraId="572ECE70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3F5DA2">
              <w:rPr>
                <w:rFonts w:ascii="Arial" w:hAnsi="Arial" w:cs="Arial"/>
                <w:b/>
                <w:bCs/>
              </w:rPr>
              <w:t>Processos em andamento sem movimentação há mais de 365 dias</w:t>
            </w:r>
            <w:r w:rsidRPr="003F5D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39B286D7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3F5DA2" w14:paraId="77E7B563" w14:textId="77777777" w:rsidTr="00B647E6">
        <w:tc>
          <w:tcPr>
            <w:tcW w:w="6516" w:type="dxa"/>
            <w:shd w:val="clear" w:color="auto" w:fill="auto"/>
          </w:tcPr>
          <w:p w14:paraId="3C32DAFD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3F5DA2">
              <w:rPr>
                <w:rFonts w:ascii="Arial" w:hAnsi="Arial" w:cs="Arial"/>
                <w:b/>
                <w:bCs/>
              </w:rPr>
              <w:t>Processos em andamento sem movimentação há mais de 180 dias</w:t>
            </w:r>
            <w:r w:rsidRPr="003F5D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0607E4F8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3F5DA2" w14:paraId="0BFA9DAB" w14:textId="77777777" w:rsidTr="00B647E6">
        <w:tc>
          <w:tcPr>
            <w:tcW w:w="6516" w:type="dxa"/>
            <w:shd w:val="clear" w:color="auto" w:fill="auto"/>
          </w:tcPr>
          <w:p w14:paraId="0F26991E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3F5DA2">
              <w:rPr>
                <w:rFonts w:ascii="Arial" w:hAnsi="Arial" w:cs="Arial"/>
                <w:b/>
                <w:bCs/>
              </w:rPr>
              <w:t>Processos em andamento sem movimentação há mais de 100 dias</w:t>
            </w:r>
            <w:r w:rsidRPr="003F5D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56CCDB01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  <w:tr w:rsidR="00B647E6" w:rsidRPr="003F5DA2" w14:paraId="46571EC0" w14:textId="77777777" w:rsidTr="00B647E6">
        <w:trPr>
          <w:trHeight w:val="525"/>
        </w:trPr>
        <w:tc>
          <w:tcPr>
            <w:tcW w:w="6516" w:type="dxa"/>
            <w:shd w:val="clear" w:color="auto" w:fill="auto"/>
          </w:tcPr>
          <w:p w14:paraId="287F569B" w14:textId="77777777" w:rsidR="00537EE4" w:rsidRPr="003F5DA2" w:rsidRDefault="00537EE4" w:rsidP="00537EE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Processos conclusos há mais de 60 dias úteis</w:t>
            </w:r>
            <w:r w:rsidRPr="003F5DA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382A359A" w14:textId="77777777" w:rsidR="00537EE4" w:rsidRPr="003F5DA2" w:rsidRDefault="00537EE4" w:rsidP="00537EE4">
            <w:pPr>
              <w:ind w:left="5" w:hanging="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7E6" w:rsidRPr="003F5DA2" w14:paraId="0C4E2223" w14:textId="77777777" w:rsidTr="00B647E6">
        <w:trPr>
          <w:trHeight w:val="436"/>
        </w:trPr>
        <w:tc>
          <w:tcPr>
            <w:tcW w:w="6516" w:type="dxa"/>
            <w:shd w:val="clear" w:color="auto" w:fill="auto"/>
          </w:tcPr>
          <w:p w14:paraId="1743825F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3F5DA2">
              <w:rPr>
                <w:rFonts w:ascii="Arial" w:hAnsi="Arial" w:cs="Arial"/>
                <w:b/>
                <w:bCs/>
              </w:rPr>
              <w:t>Processos em carga há mais de 100 dias</w:t>
            </w:r>
            <w:r w:rsidRPr="003F5D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14:paraId="13ED2917" w14:textId="77777777" w:rsidR="00537EE4" w:rsidRPr="003F5DA2" w:rsidRDefault="00537EE4" w:rsidP="00537EE4">
            <w:pPr>
              <w:pStyle w:val="PargrafodaLista"/>
              <w:spacing w:line="276" w:lineRule="auto"/>
              <w:ind w:left="5" w:hanging="5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C8056D5" w14:textId="77777777" w:rsidR="00537EE4" w:rsidRPr="003F5DA2" w:rsidRDefault="00537EE4" w:rsidP="00537EE4">
      <w:pPr>
        <w:spacing w:before="240" w:after="0"/>
        <w:jc w:val="both"/>
        <w:rPr>
          <w:rFonts w:ascii="Arial" w:hAnsi="Arial" w:cs="Arial"/>
          <w:sz w:val="24"/>
          <w:szCs w:val="24"/>
        </w:rPr>
      </w:pPr>
    </w:p>
    <w:p w14:paraId="528FF31C" w14:textId="77777777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>2.2. Dados fornecidos pelo Relatório Movimento Judiciário (MOVJUD)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268"/>
      </w:tblGrid>
      <w:tr w:rsidR="00B647E6" w:rsidRPr="003F5DA2" w14:paraId="7791B03F" w14:textId="77777777" w:rsidTr="00B647E6">
        <w:tc>
          <w:tcPr>
            <w:tcW w:w="6629" w:type="dxa"/>
            <w:shd w:val="clear" w:color="auto" w:fill="auto"/>
          </w:tcPr>
          <w:p w14:paraId="776E48D1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F5DA2">
              <w:rPr>
                <w:rFonts w:ascii="Arial" w:hAnsi="Arial" w:cs="Arial"/>
                <w:b/>
                <w:bCs/>
              </w:rPr>
              <w:t>Processos conclusos há mais de 100 dias</w:t>
            </w:r>
          </w:p>
        </w:tc>
        <w:tc>
          <w:tcPr>
            <w:tcW w:w="2268" w:type="dxa"/>
            <w:shd w:val="clear" w:color="auto" w:fill="auto"/>
          </w:tcPr>
          <w:p w14:paraId="5CEC7D59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F5DA2">
              <w:rPr>
                <w:rFonts w:ascii="Arial" w:hAnsi="Arial" w:cs="Arial"/>
                <w:b/>
                <w:bCs/>
              </w:rPr>
              <w:t>Quantidade</w:t>
            </w:r>
          </w:p>
        </w:tc>
      </w:tr>
      <w:tr w:rsidR="00B647E6" w:rsidRPr="003F5DA2" w14:paraId="32C9D7A7" w14:textId="77777777" w:rsidTr="00B647E6">
        <w:tc>
          <w:tcPr>
            <w:tcW w:w="6629" w:type="dxa"/>
            <w:shd w:val="clear" w:color="auto" w:fill="auto"/>
          </w:tcPr>
          <w:p w14:paraId="2B2356D3" w14:textId="77777777" w:rsidR="00537EE4" w:rsidRPr="003F5DA2" w:rsidRDefault="00537EE4" w:rsidP="003A5D56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3F5DA2">
              <w:rPr>
                <w:rFonts w:ascii="Arial" w:hAnsi="Arial" w:cs="Arial"/>
                <w:b/>
                <w:bCs/>
              </w:rPr>
              <w:t xml:space="preserve">Juiz Titular </w:t>
            </w:r>
          </w:p>
        </w:tc>
        <w:tc>
          <w:tcPr>
            <w:tcW w:w="2268" w:type="dxa"/>
            <w:shd w:val="clear" w:color="auto" w:fill="auto"/>
          </w:tcPr>
          <w:p w14:paraId="05C6B2E6" w14:textId="77777777" w:rsidR="00537EE4" w:rsidRPr="003F5DA2" w:rsidRDefault="00537EE4" w:rsidP="00537EE4">
            <w:pPr>
              <w:pStyle w:val="PargrafodaLista"/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463010E" w14:textId="77777777" w:rsidR="00537EE4" w:rsidRPr="003F5DA2" w:rsidRDefault="00537EE4" w:rsidP="00537EE4">
      <w:pPr>
        <w:contextualSpacing/>
        <w:rPr>
          <w:rFonts w:ascii="Arial" w:hAnsi="Arial" w:cs="Arial"/>
          <w:bCs/>
          <w:sz w:val="24"/>
          <w:szCs w:val="24"/>
        </w:rPr>
      </w:pPr>
    </w:p>
    <w:p w14:paraId="652C3254" w14:textId="77777777" w:rsidR="00537EE4" w:rsidRPr="003F5DA2" w:rsidRDefault="00537EE4" w:rsidP="00537EE4">
      <w:pPr>
        <w:spacing w:after="0"/>
        <w:contextualSpacing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>2.3.  Produtividade do (s) magistrado (s)</w:t>
      </w:r>
    </w:p>
    <w:p w14:paraId="6B939BDA" w14:textId="77777777" w:rsidR="00537EE4" w:rsidRPr="003F5DA2" w:rsidRDefault="00537EE4" w:rsidP="00537EE4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620"/>
        <w:gridCol w:w="1935"/>
        <w:gridCol w:w="1973"/>
      </w:tblGrid>
      <w:tr w:rsidR="00B647E6" w:rsidRPr="003F5DA2" w14:paraId="7AD19CD4" w14:textId="77777777" w:rsidTr="00B647E6">
        <w:tc>
          <w:tcPr>
            <w:tcW w:w="1843" w:type="dxa"/>
            <w:shd w:val="clear" w:color="auto" w:fill="auto"/>
          </w:tcPr>
          <w:p w14:paraId="18CEE42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br w:type="page"/>
              <w:t>Juiz</w:t>
            </w:r>
          </w:p>
        </w:tc>
        <w:tc>
          <w:tcPr>
            <w:tcW w:w="1560" w:type="dxa"/>
            <w:shd w:val="clear" w:color="auto" w:fill="auto"/>
          </w:tcPr>
          <w:p w14:paraId="54133349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Audiências realizadas</w:t>
            </w:r>
          </w:p>
        </w:tc>
        <w:tc>
          <w:tcPr>
            <w:tcW w:w="1620" w:type="dxa"/>
            <w:shd w:val="clear" w:color="auto" w:fill="auto"/>
          </w:tcPr>
          <w:p w14:paraId="7FA35B2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Sentenças proferidas</w:t>
            </w:r>
          </w:p>
        </w:tc>
        <w:tc>
          <w:tcPr>
            <w:tcW w:w="1935" w:type="dxa"/>
            <w:shd w:val="clear" w:color="auto" w:fill="auto"/>
          </w:tcPr>
          <w:p w14:paraId="38ED972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Decisões interlocutórias</w:t>
            </w:r>
          </w:p>
        </w:tc>
        <w:tc>
          <w:tcPr>
            <w:tcW w:w="1973" w:type="dxa"/>
            <w:shd w:val="clear" w:color="auto" w:fill="auto"/>
          </w:tcPr>
          <w:p w14:paraId="0DCC89D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Despachos</w:t>
            </w:r>
          </w:p>
        </w:tc>
      </w:tr>
      <w:tr w:rsidR="00B647E6" w:rsidRPr="003F5DA2" w14:paraId="244CB50B" w14:textId="77777777" w:rsidTr="00B647E6">
        <w:tc>
          <w:tcPr>
            <w:tcW w:w="1843" w:type="dxa"/>
            <w:shd w:val="clear" w:color="auto" w:fill="auto"/>
          </w:tcPr>
          <w:p w14:paraId="567A5E09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Juiz Titular </w:t>
            </w:r>
          </w:p>
        </w:tc>
        <w:tc>
          <w:tcPr>
            <w:tcW w:w="1560" w:type="dxa"/>
            <w:shd w:val="clear" w:color="auto" w:fill="auto"/>
          </w:tcPr>
          <w:p w14:paraId="2F76643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BEEC5B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422367A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auto"/>
          </w:tcPr>
          <w:p w14:paraId="634D373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DCA1BF9" w14:textId="77777777" w:rsidR="00537EE4" w:rsidRPr="003F5DA2" w:rsidRDefault="00377FAF" w:rsidP="00377FAF">
      <w:pPr>
        <w:spacing w:before="48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3. </w:t>
      </w:r>
      <w:r w:rsidR="00537EE4" w:rsidRPr="003F5DA2">
        <w:rPr>
          <w:rFonts w:ascii="Arial" w:hAnsi="Arial" w:cs="Arial"/>
          <w:b/>
          <w:bCs/>
          <w:sz w:val="24"/>
          <w:szCs w:val="24"/>
        </w:rPr>
        <w:t>DAS CARGAS</w:t>
      </w:r>
    </w:p>
    <w:p w14:paraId="3D9FE30B" w14:textId="77777777" w:rsidR="00537EE4" w:rsidRPr="003F5DA2" w:rsidRDefault="00537EE4" w:rsidP="00537EE4">
      <w:pPr>
        <w:pStyle w:val="PargrafodaLista"/>
        <w:ind w:left="720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2835"/>
      </w:tblGrid>
      <w:tr w:rsidR="00B647E6" w:rsidRPr="003F5DA2" w14:paraId="0C228D28" w14:textId="77777777" w:rsidTr="00B647E6">
        <w:tc>
          <w:tcPr>
            <w:tcW w:w="4077" w:type="dxa"/>
            <w:shd w:val="clear" w:color="auto" w:fill="auto"/>
          </w:tcPr>
          <w:p w14:paraId="39D5F0B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Destino</w:t>
            </w:r>
          </w:p>
        </w:tc>
        <w:tc>
          <w:tcPr>
            <w:tcW w:w="1985" w:type="dxa"/>
            <w:shd w:val="clear" w:color="auto" w:fill="auto"/>
          </w:tcPr>
          <w:p w14:paraId="5F7F8C0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835" w:type="dxa"/>
            <w:shd w:val="clear" w:color="auto" w:fill="auto"/>
          </w:tcPr>
          <w:p w14:paraId="3B2B6DD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3F5DA2" w14:paraId="45A41357" w14:textId="77777777" w:rsidTr="00B647E6">
        <w:tc>
          <w:tcPr>
            <w:tcW w:w="4077" w:type="dxa"/>
            <w:shd w:val="clear" w:color="auto" w:fill="auto"/>
          </w:tcPr>
          <w:p w14:paraId="248DF127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Juiz de Direito</w:t>
            </w:r>
          </w:p>
        </w:tc>
        <w:tc>
          <w:tcPr>
            <w:tcW w:w="1985" w:type="dxa"/>
            <w:shd w:val="clear" w:color="auto" w:fill="auto"/>
          </w:tcPr>
          <w:p w14:paraId="746932C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2CE767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7E6" w:rsidRPr="003F5DA2" w14:paraId="48314A11" w14:textId="77777777" w:rsidTr="00B647E6">
        <w:tc>
          <w:tcPr>
            <w:tcW w:w="4077" w:type="dxa"/>
            <w:shd w:val="clear" w:color="auto" w:fill="auto"/>
          </w:tcPr>
          <w:p w14:paraId="4286D576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Ministério Público</w:t>
            </w:r>
          </w:p>
        </w:tc>
        <w:tc>
          <w:tcPr>
            <w:tcW w:w="1985" w:type="dxa"/>
            <w:shd w:val="clear" w:color="auto" w:fill="auto"/>
          </w:tcPr>
          <w:p w14:paraId="49B7ED1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00EF09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7E6" w:rsidRPr="003F5DA2" w14:paraId="165AB1E1" w14:textId="77777777" w:rsidTr="00B647E6">
        <w:tc>
          <w:tcPr>
            <w:tcW w:w="4077" w:type="dxa"/>
            <w:shd w:val="clear" w:color="auto" w:fill="auto"/>
          </w:tcPr>
          <w:p w14:paraId="25F34D43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Defensoria Pública</w:t>
            </w:r>
          </w:p>
        </w:tc>
        <w:tc>
          <w:tcPr>
            <w:tcW w:w="1985" w:type="dxa"/>
            <w:shd w:val="clear" w:color="auto" w:fill="auto"/>
          </w:tcPr>
          <w:p w14:paraId="01E7CA1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440005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7E6" w:rsidRPr="003F5DA2" w14:paraId="2AEBC8C0" w14:textId="77777777" w:rsidTr="00B647E6">
        <w:tc>
          <w:tcPr>
            <w:tcW w:w="4077" w:type="dxa"/>
            <w:shd w:val="clear" w:color="auto" w:fill="auto"/>
          </w:tcPr>
          <w:p w14:paraId="3066B0CC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Advogado</w:t>
            </w:r>
          </w:p>
        </w:tc>
        <w:tc>
          <w:tcPr>
            <w:tcW w:w="1985" w:type="dxa"/>
            <w:shd w:val="clear" w:color="auto" w:fill="auto"/>
          </w:tcPr>
          <w:p w14:paraId="6E99547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B49D7E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7E6" w:rsidRPr="003F5DA2" w14:paraId="75E81244" w14:textId="77777777" w:rsidTr="00B647E6">
        <w:tc>
          <w:tcPr>
            <w:tcW w:w="4077" w:type="dxa"/>
            <w:shd w:val="clear" w:color="auto" w:fill="auto"/>
          </w:tcPr>
          <w:p w14:paraId="32814AD0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Reprografia</w:t>
            </w:r>
          </w:p>
        </w:tc>
        <w:tc>
          <w:tcPr>
            <w:tcW w:w="1985" w:type="dxa"/>
            <w:shd w:val="clear" w:color="auto" w:fill="auto"/>
          </w:tcPr>
          <w:p w14:paraId="251FD7F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1AD06B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7E6" w:rsidRPr="003F5DA2" w14:paraId="56518544" w14:textId="77777777" w:rsidTr="00B647E6">
        <w:tc>
          <w:tcPr>
            <w:tcW w:w="4077" w:type="dxa"/>
            <w:shd w:val="clear" w:color="auto" w:fill="auto"/>
          </w:tcPr>
          <w:p w14:paraId="6311AED7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Distribuidor</w:t>
            </w:r>
          </w:p>
        </w:tc>
        <w:tc>
          <w:tcPr>
            <w:tcW w:w="1985" w:type="dxa"/>
            <w:shd w:val="clear" w:color="auto" w:fill="auto"/>
          </w:tcPr>
          <w:p w14:paraId="386D5CE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692BC60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7E6" w:rsidRPr="003F5DA2" w14:paraId="505FDA20" w14:textId="77777777" w:rsidTr="00B647E6">
        <w:tc>
          <w:tcPr>
            <w:tcW w:w="4077" w:type="dxa"/>
            <w:shd w:val="clear" w:color="auto" w:fill="auto"/>
          </w:tcPr>
          <w:p w14:paraId="10726C1B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Setor Técnico (Ass. Social/ Psicologia)</w:t>
            </w:r>
          </w:p>
        </w:tc>
        <w:tc>
          <w:tcPr>
            <w:tcW w:w="1985" w:type="dxa"/>
            <w:shd w:val="clear" w:color="auto" w:fill="auto"/>
          </w:tcPr>
          <w:p w14:paraId="10A9F89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3B275D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7E6" w:rsidRPr="003F5DA2" w14:paraId="5299DCD0" w14:textId="77777777" w:rsidTr="00B647E6">
        <w:tc>
          <w:tcPr>
            <w:tcW w:w="4077" w:type="dxa"/>
            <w:shd w:val="clear" w:color="auto" w:fill="auto"/>
          </w:tcPr>
          <w:p w14:paraId="083FE4BB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Cargas não recebidas</w:t>
            </w:r>
          </w:p>
        </w:tc>
        <w:tc>
          <w:tcPr>
            <w:tcW w:w="1985" w:type="dxa"/>
            <w:shd w:val="clear" w:color="auto" w:fill="auto"/>
          </w:tcPr>
          <w:p w14:paraId="16368B0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57FCAF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7E6" w:rsidRPr="003F5DA2" w14:paraId="6B04026D" w14:textId="77777777" w:rsidTr="00B647E6">
        <w:tc>
          <w:tcPr>
            <w:tcW w:w="4077" w:type="dxa"/>
            <w:shd w:val="clear" w:color="auto" w:fill="auto"/>
          </w:tcPr>
          <w:p w14:paraId="73B90029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Delegacias de Polícia</w:t>
            </w:r>
          </w:p>
        </w:tc>
        <w:tc>
          <w:tcPr>
            <w:tcW w:w="1985" w:type="dxa"/>
            <w:shd w:val="clear" w:color="auto" w:fill="auto"/>
          </w:tcPr>
          <w:p w14:paraId="1B48149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74B9E4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3DDFA60" w14:textId="001EBE82" w:rsidR="00537EE4" w:rsidRPr="003F5DA2" w:rsidRDefault="00537EE4" w:rsidP="00537EE4">
      <w:pPr>
        <w:spacing w:before="120" w:after="48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 </w:t>
      </w:r>
    </w:p>
    <w:p w14:paraId="45DAE235" w14:textId="77777777" w:rsidR="00537EE4" w:rsidRPr="003F5DA2" w:rsidRDefault="00377FAF" w:rsidP="00377FAF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7673764"/>
      <w:r w:rsidRPr="003F5DA2">
        <w:rPr>
          <w:rFonts w:ascii="Arial" w:hAnsi="Arial" w:cs="Arial"/>
          <w:b/>
          <w:bCs/>
          <w:sz w:val="24"/>
          <w:szCs w:val="24"/>
        </w:rPr>
        <w:t xml:space="preserve">4. </w:t>
      </w:r>
      <w:r w:rsidR="00537EE4" w:rsidRPr="003F5DA2">
        <w:rPr>
          <w:rFonts w:ascii="Arial" w:hAnsi="Arial" w:cs="Arial"/>
          <w:b/>
          <w:bCs/>
          <w:sz w:val="24"/>
          <w:szCs w:val="24"/>
        </w:rPr>
        <w:t>ROTINA DE TRABALHO (PROCESSOS FÍSICOS – TODAS AS COMPETÊNCIAS)</w:t>
      </w:r>
    </w:p>
    <w:p w14:paraId="54C27C87" w14:textId="5D725BF5" w:rsidR="00731A5D" w:rsidRPr="003F5DA2" w:rsidRDefault="00537EE4" w:rsidP="00731A5D">
      <w:pPr>
        <w:pStyle w:val="PargrafodaLista"/>
        <w:ind w:left="0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Cs/>
        </w:rPr>
        <w:t>a)</w:t>
      </w:r>
      <w:r w:rsidR="00B647E6" w:rsidRPr="003F5DA2">
        <w:rPr>
          <w:rFonts w:ascii="Arial" w:hAnsi="Arial" w:cs="Arial"/>
          <w:bCs/>
        </w:rPr>
        <w:t xml:space="preserve"> </w:t>
      </w:r>
      <w:r w:rsidR="007947CE" w:rsidRPr="003F5DA2">
        <w:rPr>
          <w:rFonts w:ascii="Arial" w:hAnsi="Arial" w:cs="Arial"/>
          <w:bCs/>
        </w:rPr>
        <w:t xml:space="preserve">As </w:t>
      </w:r>
      <w:r w:rsidR="00BE2BC2" w:rsidRPr="003F5DA2">
        <w:rPr>
          <w:rFonts w:ascii="Arial" w:hAnsi="Arial" w:cs="Arial"/>
          <w:bCs/>
        </w:rPr>
        <w:t>carga</w:t>
      </w:r>
      <w:r w:rsidR="007947CE" w:rsidRPr="003F5DA2">
        <w:rPr>
          <w:rFonts w:ascii="Arial" w:hAnsi="Arial" w:cs="Arial"/>
          <w:bCs/>
        </w:rPr>
        <w:t>s</w:t>
      </w:r>
      <w:r w:rsidR="00BE2BC2" w:rsidRPr="003F5DA2">
        <w:rPr>
          <w:rFonts w:ascii="Arial" w:hAnsi="Arial" w:cs="Arial"/>
          <w:bCs/>
        </w:rPr>
        <w:t xml:space="preserve"> de </w:t>
      </w:r>
      <w:r w:rsidR="007947CE" w:rsidRPr="003F5DA2">
        <w:rPr>
          <w:rFonts w:ascii="Arial" w:hAnsi="Arial" w:cs="Arial"/>
          <w:bCs/>
        </w:rPr>
        <w:t xml:space="preserve">processos conclusos para </w:t>
      </w:r>
      <w:r w:rsidR="005D7918" w:rsidRPr="003F5DA2">
        <w:rPr>
          <w:rFonts w:ascii="Arial" w:hAnsi="Arial" w:cs="Arial"/>
          <w:bCs/>
        </w:rPr>
        <w:t>o</w:t>
      </w:r>
      <w:r w:rsidR="007947CE" w:rsidRPr="003F5DA2">
        <w:rPr>
          <w:rFonts w:ascii="Arial" w:hAnsi="Arial" w:cs="Arial"/>
          <w:bCs/>
        </w:rPr>
        <w:t xml:space="preserve"> juiz são realizadas</w:t>
      </w:r>
      <w:r w:rsidR="005D7918" w:rsidRPr="003F5DA2">
        <w:rPr>
          <w:rFonts w:ascii="Arial" w:hAnsi="Arial" w:cs="Arial"/>
          <w:bCs/>
        </w:rPr>
        <w:t>,</w:t>
      </w:r>
      <w:r w:rsidR="007947CE" w:rsidRPr="003F5DA2">
        <w:rPr>
          <w:rFonts w:ascii="Arial" w:hAnsi="Arial" w:cs="Arial"/>
          <w:bCs/>
        </w:rPr>
        <w:t xml:space="preserve"> nos termos do art. </w:t>
      </w:r>
      <w:r w:rsidR="00BE2BC2" w:rsidRPr="003F5DA2">
        <w:rPr>
          <w:rFonts w:ascii="Arial" w:hAnsi="Arial" w:cs="Arial"/>
          <w:bCs/>
        </w:rPr>
        <w:t>69</w:t>
      </w:r>
      <w:r w:rsidR="00F65D79" w:rsidRPr="003F5DA2">
        <w:rPr>
          <w:rFonts w:ascii="Arial" w:hAnsi="Arial" w:cs="Arial"/>
          <w:bCs/>
        </w:rPr>
        <w:t xml:space="preserve"> das NSCGJ?</w:t>
      </w:r>
      <w:r w:rsidR="00731A5D" w:rsidRPr="003F5DA2">
        <w:rPr>
          <w:rFonts w:ascii="Arial" w:hAnsi="Arial" w:cs="Arial"/>
          <w:bCs/>
        </w:rPr>
        <w:t xml:space="preserve"> </w:t>
      </w:r>
      <w:r w:rsidR="0072104A" w:rsidRPr="003F5DA2">
        <w:rPr>
          <w:rFonts w:ascii="Arial" w:hAnsi="Arial" w:cs="Arial"/>
          <w:bCs/>
        </w:rPr>
        <w:t xml:space="preserve">    </w:t>
      </w:r>
      <w:r w:rsidR="00731A5D" w:rsidRPr="003F5DA2">
        <w:rPr>
          <w:rFonts w:ascii="Arial" w:hAnsi="Arial" w:cs="Arial"/>
          <w:bCs/>
        </w:rPr>
        <w:t>S (  )</w:t>
      </w:r>
      <w:r w:rsidR="00731A5D" w:rsidRPr="003F5DA2">
        <w:rPr>
          <w:rFonts w:ascii="Arial" w:hAnsi="Arial" w:cs="Arial"/>
          <w:bCs/>
        </w:rPr>
        <w:tab/>
        <w:t>N (  )</w:t>
      </w:r>
    </w:p>
    <w:p w14:paraId="459DC3F1" w14:textId="05C64BA4" w:rsidR="00731A5D" w:rsidRPr="003F5DA2" w:rsidRDefault="00731A5D" w:rsidP="00731A5D">
      <w:pPr>
        <w:pStyle w:val="PargrafodaLista"/>
        <w:ind w:left="0"/>
        <w:jc w:val="both"/>
        <w:rPr>
          <w:rFonts w:ascii="Arial" w:hAnsi="Arial" w:cs="Arial"/>
          <w:bCs/>
          <w:color w:val="FF0000"/>
        </w:rPr>
      </w:pPr>
    </w:p>
    <w:p w14:paraId="6DD4223D" w14:textId="3AB0D211" w:rsidR="00731A5D" w:rsidRPr="003F5DA2" w:rsidRDefault="00731A5D" w:rsidP="00731A5D">
      <w:pPr>
        <w:pStyle w:val="PargrafodaLista"/>
        <w:ind w:left="0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Cs/>
        </w:rPr>
        <w:t xml:space="preserve">b) </w:t>
      </w:r>
      <w:r w:rsidR="007947CE" w:rsidRPr="003F5DA2">
        <w:rPr>
          <w:rFonts w:ascii="Arial" w:hAnsi="Arial" w:cs="Arial"/>
          <w:bCs/>
        </w:rPr>
        <w:t xml:space="preserve">É </w:t>
      </w:r>
      <w:r w:rsidR="00C156CE" w:rsidRPr="003F5DA2">
        <w:rPr>
          <w:rFonts w:ascii="Arial" w:hAnsi="Arial" w:cs="Arial"/>
          <w:bCs/>
        </w:rPr>
        <w:t>lançad</w:t>
      </w:r>
      <w:r w:rsidR="007947CE" w:rsidRPr="003F5DA2">
        <w:rPr>
          <w:rFonts w:ascii="Arial" w:hAnsi="Arial" w:cs="Arial"/>
          <w:bCs/>
        </w:rPr>
        <w:t>a a movimentação de conclusão</w:t>
      </w:r>
      <w:r w:rsidR="005D7918" w:rsidRPr="003F5DA2">
        <w:rPr>
          <w:rFonts w:ascii="Arial" w:hAnsi="Arial" w:cs="Arial"/>
          <w:bCs/>
        </w:rPr>
        <w:t>, conforme disposto n</w:t>
      </w:r>
      <w:r w:rsidR="007947CE" w:rsidRPr="003F5DA2">
        <w:rPr>
          <w:rFonts w:ascii="Arial" w:hAnsi="Arial" w:cs="Arial"/>
          <w:bCs/>
        </w:rPr>
        <w:t xml:space="preserve">o </w:t>
      </w:r>
      <w:r w:rsidR="0072104A" w:rsidRPr="003F5DA2">
        <w:rPr>
          <w:rFonts w:ascii="Arial" w:hAnsi="Arial" w:cs="Arial"/>
          <w:bCs/>
        </w:rPr>
        <w:t xml:space="preserve">art. </w:t>
      </w:r>
      <w:r w:rsidR="007947CE" w:rsidRPr="003F5DA2">
        <w:rPr>
          <w:rFonts w:ascii="Arial" w:hAnsi="Arial" w:cs="Arial"/>
          <w:bCs/>
        </w:rPr>
        <w:t>98,</w:t>
      </w:r>
      <w:r w:rsidR="007947CE" w:rsidRPr="003F5DA2">
        <w:rPr>
          <w:rFonts w:ascii="Arial" w:hAnsi="Arial" w:cs="Arial"/>
          <w:bCs/>
          <w:vertAlign w:val="superscript"/>
        </w:rPr>
        <w:t xml:space="preserve"> </w:t>
      </w:r>
      <w:r w:rsidR="005D7918" w:rsidRPr="003F5DA2">
        <w:rPr>
          <w:rFonts w:ascii="Arial" w:hAnsi="Arial" w:cs="Arial"/>
          <w:bCs/>
        </w:rPr>
        <w:t xml:space="preserve">§ </w:t>
      </w:r>
      <w:r w:rsidR="007947CE" w:rsidRPr="003F5DA2">
        <w:rPr>
          <w:rFonts w:ascii="Arial" w:hAnsi="Arial" w:cs="Arial"/>
          <w:bCs/>
        </w:rPr>
        <w:t>3º,</w:t>
      </w:r>
      <w:r w:rsidR="0072104A" w:rsidRPr="003F5DA2">
        <w:rPr>
          <w:rFonts w:ascii="Arial" w:hAnsi="Arial" w:cs="Arial"/>
          <w:bCs/>
        </w:rPr>
        <w:t xml:space="preserve"> das NSCGJ</w:t>
      </w:r>
      <w:r w:rsidR="00F65D79" w:rsidRPr="003F5DA2">
        <w:rPr>
          <w:rFonts w:ascii="Arial" w:hAnsi="Arial" w:cs="Arial"/>
          <w:bCs/>
        </w:rPr>
        <w:t>?</w:t>
      </w:r>
      <w:r w:rsidRPr="003F5DA2">
        <w:rPr>
          <w:rFonts w:ascii="Arial" w:hAnsi="Arial" w:cs="Arial"/>
          <w:bCs/>
        </w:rPr>
        <w:t xml:space="preserve"> </w:t>
      </w:r>
      <w:r w:rsidR="0072104A" w:rsidRPr="003F5DA2">
        <w:rPr>
          <w:rFonts w:ascii="Arial" w:hAnsi="Arial" w:cs="Arial"/>
          <w:bCs/>
        </w:rPr>
        <w:t xml:space="preserve">     </w:t>
      </w:r>
      <w:r w:rsidRPr="003F5DA2">
        <w:rPr>
          <w:rFonts w:ascii="Arial" w:hAnsi="Arial" w:cs="Arial"/>
          <w:bCs/>
        </w:rPr>
        <w:t>S (  )</w:t>
      </w:r>
      <w:r w:rsidRPr="003F5DA2">
        <w:rPr>
          <w:rFonts w:ascii="Arial" w:hAnsi="Arial" w:cs="Arial"/>
          <w:bCs/>
        </w:rPr>
        <w:tab/>
        <w:t>N (  )</w:t>
      </w:r>
    </w:p>
    <w:p w14:paraId="60659C92" w14:textId="0FA505A7" w:rsidR="00537EE4" w:rsidRPr="003F5DA2" w:rsidRDefault="00731A5D" w:rsidP="00537EE4">
      <w:pPr>
        <w:pStyle w:val="PargrafodaLista"/>
        <w:spacing w:before="240"/>
        <w:ind w:left="0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Cs/>
        </w:rPr>
        <w:t xml:space="preserve">c) </w:t>
      </w:r>
      <w:r w:rsidR="00537EE4" w:rsidRPr="003F5DA2">
        <w:rPr>
          <w:rFonts w:ascii="Arial" w:hAnsi="Arial" w:cs="Arial"/>
          <w:bCs/>
        </w:rPr>
        <w:t xml:space="preserve">O ofício de justiça acondiciona em escaninhos próprios os Volumes encerrados? </w:t>
      </w:r>
      <w:r w:rsidRPr="003F5DA2">
        <w:rPr>
          <w:rFonts w:ascii="Arial" w:hAnsi="Arial" w:cs="Arial"/>
          <w:bCs/>
        </w:rPr>
        <w:t xml:space="preserve"> </w:t>
      </w:r>
      <w:r w:rsidR="00537EE4" w:rsidRPr="003F5DA2">
        <w:rPr>
          <w:rFonts w:ascii="Arial" w:hAnsi="Arial" w:cs="Arial"/>
          <w:bCs/>
        </w:rPr>
        <w:t>S (  )</w:t>
      </w:r>
      <w:r w:rsidR="00537EE4" w:rsidRPr="003F5DA2">
        <w:rPr>
          <w:rFonts w:ascii="Arial" w:hAnsi="Arial" w:cs="Arial"/>
          <w:bCs/>
        </w:rPr>
        <w:tab/>
        <w:t>N (  )</w:t>
      </w:r>
    </w:p>
    <w:p w14:paraId="38B17C83" w14:textId="6CE6769B" w:rsidR="00537EE4" w:rsidRPr="003F5DA2" w:rsidRDefault="00731A5D" w:rsidP="00537EE4">
      <w:pPr>
        <w:pStyle w:val="PargrafodaLista"/>
        <w:spacing w:before="240"/>
        <w:ind w:left="0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Cs/>
        </w:rPr>
        <w:t>d</w:t>
      </w:r>
      <w:r w:rsidR="00537EE4" w:rsidRPr="003F5DA2">
        <w:rPr>
          <w:rFonts w:ascii="Arial" w:hAnsi="Arial" w:cs="Arial"/>
          <w:bCs/>
        </w:rPr>
        <w:t xml:space="preserve">) </w:t>
      </w:r>
      <w:r w:rsidR="00B647E6" w:rsidRPr="003F5DA2">
        <w:rPr>
          <w:rFonts w:ascii="Arial" w:hAnsi="Arial" w:cs="Arial"/>
          <w:bCs/>
        </w:rPr>
        <w:t xml:space="preserve"> </w:t>
      </w:r>
      <w:r w:rsidR="00537EE4" w:rsidRPr="003F5DA2">
        <w:rPr>
          <w:rFonts w:ascii="Arial" w:hAnsi="Arial" w:cs="Arial"/>
          <w:bCs/>
        </w:rPr>
        <w:t>Há escaninhos de processos físicos digitalizados, nos termos do Comunicado CG nº 466/2020?</w:t>
      </w:r>
      <w:r w:rsidR="00B647E6" w:rsidRPr="003F5DA2">
        <w:rPr>
          <w:rFonts w:ascii="Arial" w:hAnsi="Arial" w:cs="Arial"/>
          <w:bCs/>
        </w:rPr>
        <w:t xml:space="preserve"> </w:t>
      </w:r>
      <w:r w:rsidR="00B647E6" w:rsidRPr="003F5DA2">
        <w:rPr>
          <w:rFonts w:ascii="Arial" w:hAnsi="Arial" w:cs="Arial"/>
          <w:bCs/>
        </w:rPr>
        <w:tab/>
      </w:r>
      <w:r w:rsidR="00537EE4" w:rsidRPr="003F5DA2">
        <w:rPr>
          <w:rFonts w:ascii="Arial" w:hAnsi="Arial" w:cs="Arial"/>
          <w:bCs/>
        </w:rPr>
        <w:t>S (  )</w:t>
      </w:r>
      <w:r w:rsidR="00537EE4" w:rsidRPr="003F5DA2">
        <w:rPr>
          <w:rFonts w:ascii="Arial" w:hAnsi="Arial" w:cs="Arial"/>
          <w:bCs/>
        </w:rPr>
        <w:tab/>
        <w:t xml:space="preserve">N (  ) </w:t>
      </w:r>
    </w:p>
    <w:p w14:paraId="0C0279CC" w14:textId="47BCBE95" w:rsidR="00537EE4" w:rsidRPr="003F5DA2" w:rsidRDefault="00537EE4" w:rsidP="00537EE4">
      <w:pPr>
        <w:spacing w:before="120" w:after="48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bookmarkEnd w:id="0"/>
    <w:p w14:paraId="5607302B" w14:textId="77777777" w:rsidR="00537EE4" w:rsidRPr="003F5DA2" w:rsidRDefault="00537EE4" w:rsidP="003F5DA2">
      <w:pPr>
        <w:pStyle w:val="PargrafodaLista"/>
        <w:keepNext/>
        <w:numPr>
          <w:ilvl w:val="0"/>
          <w:numId w:val="11"/>
        </w:numPr>
        <w:ind w:left="0" w:firstLine="0"/>
        <w:jc w:val="both"/>
        <w:outlineLvl w:val="3"/>
        <w:rPr>
          <w:rFonts w:ascii="Arial" w:hAnsi="Arial" w:cs="Arial"/>
        </w:rPr>
      </w:pPr>
      <w:r w:rsidRPr="003F5DA2">
        <w:rPr>
          <w:rFonts w:ascii="Arial" w:hAnsi="Arial" w:cs="Arial"/>
          <w:b/>
          <w:bCs/>
        </w:rPr>
        <w:t>ANÁLISE DE PROCESSOS RELATIVOS À IMPROBIDADE ADMINISTRATIVA</w:t>
      </w:r>
      <w:r w:rsidRPr="003F5DA2">
        <w:rPr>
          <w:rFonts w:ascii="Arial" w:hAnsi="Arial" w:cs="Arial"/>
        </w:rPr>
        <w:t xml:space="preserve"> </w:t>
      </w:r>
    </w:p>
    <w:p w14:paraId="6CCFD023" w14:textId="77777777" w:rsidR="00537EE4" w:rsidRPr="003F5DA2" w:rsidRDefault="00537EE4" w:rsidP="00537EE4">
      <w:pPr>
        <w:pStyle w:val="PargrafodaLista"/>
        <w:keepNext/>
        <w:ind w:left="284"/>
        <w:jc w:val="both"/>
        <w:outlineLvl w:val="3"/>
        <w:rPr>
          <w:rFonts w:ascii="Arial" w:hAnsi="Arial" w:cs="Arial"/>
        </w:rPr>
      </w:pPr>
    </w:p>
    <w:p w14:paraId="7B70CBD8" w14:textId="77777777" w:rsidR="00537EE4" w:rsidRPr="003F5DA2" w:rsidRDefault="00537EE4" w:rsidP="00CE02C4">
      <w:pPr>
        <w:pStyle w:val="PargrafodaLista"/>
        <w:numPr>
          <w:ilvl w:val="0"/>
          <w:numId w:val="5"/>
        </w:numPr>
        <w:ind w:left="0" w:firstLine="0"/>
        <w:jc w:val="both"/>
        <w:rPr>
          <w:rFonts w:ascii="Arial" w:hAnsi="Arial" w:cs="Arial"/>
        </w:rPr>
      </w:pPr>
      <w:r w:rsidRPr="003F5DA2">
        <w:rPr>
          <w:rFonts w:ascii="Arial" w:hAnsi="Arial" w:cs="Arial"/>
        </w:rPr>
        <w:t xml:space="preserve">A unidade prioriza a tramitação dos processos relativos à improbidade administrativa? </w:t>
      </w:r>
      <w:r w:rsidR="003A5D56" w:rsidRPr="003F5DA2">
        <w:rPr>
          <w:rFonts w:ascii="Arial" w:hAnsi="Arial" w:cs="Arial"/>
          <w:bCs/>
        </w:rPr>
        <w:t>S (  )</w:t>
      </w:r>
      <w:r w:rsidRPr="003F5DA2">
        <w:rPr>
          <w:rFonts w:ascii="Arial" w:hAnsi="Arial" w:cs="Arial"/>
        </w:rPr>
        <w:tab/>
        <w:t>N (  )</w:t>
      </w:r>
    </w:p>
    <w:p w14:paraId="3149047F" w14:textId="77777777" w:rsidR="00537EE4" w:rsidRPr="003F5DA2" w:rsidRDefault="00537EE4" w:rsidP="00537EE4">
      <w:pPr>
        <w:pStyle w:val="PargrafodaLista"/>
        <w:ind w:left="0"/>
        <w:jc w:val="both"/>
        <w:rPr>
          <w:rFonts w:ascii="Arial" w:hAnsi="Arial" w:cs="Arial"/>
          <w:b/>
          <w:bCs/>
        </w:rPr>
      </w:pPr>
    </w:p>
    <w:p w14:paraId="593E4CAF" w14:textId="77777777" w:rsidR="00537EE4" w:rsidRPr="003F5DA2" w:rsidRDefault="00537EE4" w:rsidP="00CE02C4">
      <w:pPr>
        <w:numPr>
          <w:ilvl w:val="0"/>
          <w:numId w:val="5"/>
        </w:numPr>
        <w:ind w:left="0" w:firstLine="0"/>
        <w:jc w:val="both"/>
        <w:rPr>
          <w:rFonts w:ascii="Arial" w:eastAsiaTheme="minorEastAsia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Foram analisados por amostragem os seguintes processos relativos à improbidade administrativa (incluir ao menos cinco):</w:t>
      </w:r>
      <w:r w:rsidRPr="003F5DA2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2157"/>
        <w:gridCol w:w="4678"/>
      </w:tblGrid>
      <w:tr w:rsidR="00B647E6" w:rsidRPr="003F5DA2" w14:paraId="0727C40C" w14:textId="77777777" w:rsidTr="00DD68EA">
        <w:tc>
          <w:tcPr>
            <w:tcW w:w="1954" w:type="dxa"/>
            <w:shd w:val="clear" w:color="auto" w:fill="auto"/>
          </w:tcPr>
          <w:p w14:paraId="4610B987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Número do processo</w:t>
            </w:r>
          </w:p>
        </w:tc>
        <w:tc>
          <w:tcPr>
            <w:tcW w:w="2157" w:type="dxa"/>
            <w:shd w:val="clear" w:color="auto" w:fill="auto"/>
          </w:tcPr>
          <w:p w14:paraId="0AAA55B9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iCs/>
                <w:sz w:val="24"/>
                <w:szCs w:val="24"/>
              </w:rPr>
              <w:t>Último andamento</w:t>
            </w:r>
          </w:p>
        </w:tc>
        <w:tc>
          <w:tcPr>
            <w:tcW w:w="4678" w:type="dxa"/>
            <w:shd w:val="clear" w:color="auto" w:fill="auto"/>
          </w:tcPr>
          <w:p w14:paraId="43A76057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iCs/>
                <w:sz w:val="24"/>
                <w:szCs w:val="24"/>
              </w:rPr>
              <w:t>Observações</w:t>
            </w:r>
          </w:p>
        </w:tc>
      </w:tr>
      <w:tr w:rsidR="00B647E6" w:rsidRPr="003F5DA2" w14:paraId="03B477B9" w14:textId="77777777" w:rsidTr="00DD68EA">
        <w:tc>
          <w:tcPr>
            <w:tcW w:w="1954" w:type="dxa"/>
            <w:shd w:val="clear" w:color="auto" w:fill="auto"/>
          </w:tcPr>
          <w:p w14:paraId="1B98BD0E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4D997A82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3FD9E74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47E6" w:rsidRPr="003F5DA2" w14:paraId="7E7E0D80" w14:textId="77777777" w:rsidTr="00DD68EA">
        <w:tc>
          <w:tcPr>
            <w:tcW w:w="1954" w:type="dxa"/>
            <w:shd w:val="clear" w:color="auto" w:fill="auto"/>
          </w:tcPr>
          <w:p w14:paraId="3D61B4CC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6861BF9D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900CB25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47E6" w:rsidRPr="003F5DA2" w14:paraId="1075F917" w14:textId="77777777" w:rsidTr="00DD68EA">
        <w:tc>
          <w:tcPr>
            <w:tcW w:w="1954" w:type="dxa"/>
            <w:shd w:val="clear" w:color="auto" w:fill="auto"/>
          </w:tcPr>
          <w:p w14:paraId="44D8D725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4DC272CB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7BAB31C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47E6" w:rsidRPr="003F5DA2" w14:paraId="46DCF379" w14:textId="77777777" w:rsidTr="00DD68EA">
        <w:tc>
          <w:tcPr>
            <w:tcW w:w="1954" w:type="dxa"/>
            <w:shd w:val="clear" w:color="auto" w:fill="auto"/>
          </w:tcPr>
          <w:p w14:paraId="18E19883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21A49310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1AA8C80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47E6" w:rsidRPr="003F5DA2" w14:paraId="73D3AB42" w14:textId="77777777" w:rsidTr="00DD68EA">
        <w:tc>
          <w:tcPr>
            <w:tcW w:w="1954" w:type="dxa"/>
            <w:shd w:val="clear" w:color="auto" w:fill="auto"/>
          </w:tcPr>
          <w:p w14:paraId="25755528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auto"/>
          </w:tcPr>
          <w:p w14:paraId="21509E19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CCDF242" w14:textId="77777777" w:rsidR="00537EE4" w:rsidRPr="003F5DA2" w:rsidRDefault="00537EE4" w:rsidP="00537EE4">
            <w:pPr>
              <w:keepNext/>
              <w:spacing w:after="0"/>
              <w:jc w:val="center"/>
              <w:outlineLvl w:val="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5E08A7" w14:textId="77777777" w:rsidR="00537EE4" w:rsidRPr="003F5DA2" w:rsidRDefault="00537EE4" w:rsidP="001A25B4">
      <w:pPr>
        <w:pStyle w:val="PargrafodaLista"/>
        <w:numPr>
          <w:ilvl w:val="0"/>
          <w:numId w:val="11"/>
        </w:numPr>
        <w:spacing w:before="480"/>
        <w:ind w:left="426" w:hanging="426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/>
          <w:bCs/>
        </w:rPr>
        <w:t>LEVANTAMENTO DE PROCESSOS FÍSICOS</w:t>
      </w:r>
      <w:r w:rsidRPr="003F5DA2">
        <w:rPr>
          <w:rFonts w:ascii="Arial" w:hAnsi="Arial" w:cs="Arial"/>
          <w:bCs/>
        </w:rPr>
        <w:t xml:space="preserve"> </w:t>
      </w:r>
      <w:r w:rsidRPr="003F5DA2">
        <w:rPr>
          <w:rFonts w:ascii="Arial" w:hAnsi="Arial" w:cs="Arial"/>
          <w:b/>
          <w:bCs/>
        </w:rPr>
        <w:t>(Cível/Família)</w:t>
      </w:r>
    </w:p>
    <w:p w14:paraId="247EA3F2" w14:textId="77777777" w:rsidR="00537EE4" w:rsidRPr="003F5DA2" w:rsidRDefault="00537EE4" w:rsidP="00537EE4">
      <w:pPr>
        <w:pStyle w:val="PargrafodaLista"/>
        <w:ind w:left="750"/>
        <w:jc w:val="both"/>
        <w:rPr>
          <w:rFonts w:ascii="Arial" w:hAnsi="Arial" w:cs="Arial"/>
          <w:bCs/>
        </w:rPr>
      </w:pPr>
    </w:p>
    <w:tbl>
      <w:tblPr>
        <w:tblW w:w="8664" w:type="dxa"/>
        <w:jc w:val="center"/>
        <w:tblLayout w:type="fixed"/>
        <w:tblLook w:val="01E0" w:firstRow="1" w:lastRow="1" w:firstColumn="1" w:lastColumn="1" w:noHBand="0" w:noVBand="0"/>
      </w:tblPr>
      <w:tblGrid>
        <w:gridCol w:w="4341"/>
        <w:gridCol w:w="2268"/>
        <w:gridCol w:w="2055"/>
      </w:tblGrid>
      <w:tr w:rsidR="00B647E6" w:rsidRPr="003F5DA2" w14:paraId="4D27C2C3" w14:textId="77777777" w:rsidTr="00DD68EA">
        <w:trPr>
          <w:trHeight w:val="375"/>
          <w:jc w:val="center"/>
        </w:trPr>
        <w:tc>
          <w:tcPr>
            <w:tcW w:w="4341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single" w:sz="6" w:space="0" w:color="auto"/>
            </w:tcBorders>
            <w:vAlign w:val="center"/>
          </w:tcPr>
          <w:p w14:paraId="29643403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TAREFA</w:t>
            </w:r>
          </w:p>
        </w:tc>
        <w:tc>
          <w:tcPr>
            <w:tcW w:w="2268" w:type="dxa"/>
            <w:tcBorders>
              <w:top w:val="double" w:sz="10" w:space="0" w:color="auto"/>
              <w:left w:val="single" w:sz="6" w:space="0" w:color="auto"/>
              <w:bottom w:val="double" w:sz="10" w:space="0" w:color="auto"/>
              <w:right w:val="single" w:sz="6" w:space="0" w:color="auto"/>
            </w:tcBorders>
            <w:vAlign w:val="center"/>
          </w:tcPr>
          <w:p w14:paraId="042C1A4E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055" w:type="dxa"/>
            <w:tcBorders>
              <w:top w:val="double" w:sz="10" w:space="0" w:color="auto"/>
              <w:left w:val="single" w:sz="6" w:space="0" w:color="auto"/>
              <w:bottom w:val="double" w:sz="10" w:space="0" w:color="auto"/>
              <w:right w:val="double" w:sz="10" w:space="0" w:color="auto"/>
            </w:tcBorders>
            <w:vAlign w:val="center"/>
          </w:tcPr>
          <w:p w14:paraId="2AF9D331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3F5DA2" w14:paraId="5D1080D7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8304" w14:textId="77777777" w:rsidR="00537EE4" w:rsidRPr="003F5DA2" w:rsidRDefault="00537EE4" w:rsidP="00537EE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Petições e documentos para encartar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F190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0" w:space="0" w:color="auto"/>
            </w:tcBorders>
            <w:vAlign w:val="center"/>
          </w:tcPr>
          <w:p w14:paraId="75551B98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47E6" w:rsidRPr="003F5DA2" w14:paraId="793E96E0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BA43A" w14:textId="77777777" w:rsidR="00537EE4" w:rsidRPr="003F5DA2" w:rsidRDefault="00537EE4" w:rsidP="00537EE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Petições encartadas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2307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0" w:space="0" w:color="auto"/>
            </w:tcBorders>
            <w:vAlign w:val="center"/>
          </w:tcPr>
          <w:p w14:paraId="6074BB34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47E6" w:rsidRPr="003F5DA2" w14:paraId="3D215CBC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EF92C" w14:textId="77777777" w:rsidR="00537EE4" w:rsidRPr="003F5DA2" w:rsidRDefault="00537EE4" w:rsidP="00537EE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Imprensa para remeter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F91B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0" w:space="0" w:color="auto"/>
            </w:tcBorders>
            <w:vAlign w:val="center"/>
          </w:tcPr>
          <w:p w14:paraId="29765ED8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47E6" w:rsidRPr="003F5DA2" w14:paraId="43B26B72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7116" w14:textId="77777777" w:rsidR="00537EE4" w:rsidRPr="003F5DA2" w:rsidRDefault="00537EE4" w:rsidP="00537EE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Imprensa para certificar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3C32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0" w:space="0" w:color="auto"/>
            </w:tcBorders>
            <w:vAlign w:val="center"/>
          </w:tcPr>
          <w:p w14:paraId="435C36E3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47E6" w:rsidRPr="003F5DA2" w14:paraId="6271E25A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0CB1C" w14:textId="77777777" w:rsidR="00537EE4" w:rsidRPr="003F5DA2" w:rsidRDefault="00537EE4" w:rsidP="00537EE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AAB8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0" w:space="0" w:color="auto"/>
            </w:tcBorders>
            <w:vAlign w:val="center"/>
          </w:tcPr>
          <w:p w14:paraId="4FFE1B80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47E6" w:rsidRPr="003F5DA2" w14:paraId="59A4C8F7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8344" w14:textId="77777777" w:rsidR="00537EE4" w:rsidRPr="003F5DA2" w:rsidRDefault="00537EE4" w:rsidP="00537EE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 (urgente)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A91C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0" w:space="0" w:color="auto"/>
            </w:tcBorders>
            <w:vAlign w:val="center"/>
          </w:tcPr>
          <w:p w14:paraId="2829761C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47E6" w:rsidRPr="003F5DA2" w14:paraId="48EB8E6B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9FCC" w14:textId="77777777" w:rsidR="00537EE4" w:rsidRPr="003F5DA2" w:rsidRDefault="00537EE4" w:rsidP="00537EE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 (para extinção)</w:t>
            </w:r>
            <w:r w:rsidRPr="003F5DA2">
              <w:rPr>
                <w:rStyle w:val="Refdenotaderodap"/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1673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0" w:space="0" w:color="auto"/>
            </w:tcBorders>
            <w:vAlign w:val="center"/>
          </w:tcPr>
          <w:p w14:paraId="433AFC3D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47E6" w:rsidRPr="003F5DA2" w14:paraId="34379B78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8C0B" w14:textId="77777777" w:rsidR="00537EE4" w:rsidRPr="003F5DA2" w:rsidRDefault="00537EE4" w:rsidP="00537EE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Arquivo (já extintos)</w:t>
            </w:r>
            <w:r w:rsidRPr="003F5DA2">
              <w:rPr>
                <w:rStyle w:val="Refdenotaderodap"/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04E6C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0" w:space="0" w:color="auto"/>
            </w:tcBorders>
            <w:vAlign w:val="center"/>
          </w:tcPr>
          <w:p w14:paraId="472D6990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47E6" w:rsidRPr="003F5DA2" w14:paraId="1E058480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4227C" w14:textId="77777777" w:rsidR="00537EE4" w:rsidRPr="003F5DA2" w:rsidRDefault="00537EE4" w:rsidP="00537EE4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Prazo (data do último decurso)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BCB5C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0" w:space="0" w:color="auto"/>
            </w:tcBorders>
            <w:vAlign w:val="center"/>
          </w:tcPr>
          <w:p w14:paraId="517559DE" w14:textId="77777777" w:rsidR="00537EE4" w:rsidRPr="003F5DA2" w:rsidRDefault="00537EE4" w:rsidP="00537EE4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104A" w:rsidRPr="003F5DA2" w14:paraId="4CBEA225" w14:textId="77777777" w:rsidTr="00DD68EA">
        <w:trPr>
          <w:trHeight w:val="240"/>
          <w:jc w:val="center"/>
        </w:trPr>
        <w:tc>
          <w:tcPr>
            <w:tcW w:w="4341" w:type="dxa"/>
            <w:tcBorders>
              <w:top w:val="single" w:sz="6" w:space="0" w:color="auto"/>
              <w:left w:val="double" w:sz="10" w:space="0" w:color="auto"/>
              <w:bottom w:val="double" w:sz="10" w:space="0" w:color="auto"/>
              <w:right w:val="single" w:sz="6" w:space="0" w:color="auto"/>
            </w:tcBorders>
            <w:vAlign w:val="center"/>
          </w:tcPr>
          <w:p w14:paraId="17DAFF7E" w14:textId="21DD684A" w:rsidR="0072104A" w:rsidRPr="003F5DA2" w:rsidRDefault="0072104A" w:rsidP="0072104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Aguardando minuta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10" w:space="0" w:color="auto"/>
              <w:right w:val="single" w:sz="6" w:space="0" w:color="auto"/>
            </w:tcBorders>
            <w:vAlign w:val="center"/>
          </w:tcPr>
          <w:p w14:paraId="47884284" w14:textId="77777777" w:rsidR="0072104A" w:rsidRPr="003F5DA2" w:rsidRDefault="0072104A" w:rsidP="0072104A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10" w:space="0" w:color="auto"/>
              <w:right w:val="double" w:sz="10" w:space="0" w:color="auto"/>
            </w:tcBorders>
            <w:vAlign w:val="center"/>
          </w:tcPr>
          <w:p w14:paraId="516C8F34" w14:textId="77777777" w:rsidR="0072104A" w:rsidRPr="003F5DA2" w:rsidRDefault="0072104A" w:rsidP="0072104A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85F40A1" w14:textId="717CE222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093F3C81" w14:textId="77777777" w:rsidR="00537EE4" w:rsidRPr="003F5DA2" w:rsidRDefault="00537EE4" w:rsidP="00537EE4">
      <w:pPr>
        <w:spacing w:before="48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6.1. MOVIMENTAÇÃO PROCESSUAL </w:t>
      </w:r>
      <w:r w:rsidRPr="003F5DA2">
        <w:rPr>
          <w:rFonts w:ascii="Arial" w:hAnsi="Arial" w:cs="Arial"/>
          <w:sz w:val="24"/>
          <w:szCs w:val="24"/>
        </w:rPr>
        <w:t>(AUTOS FÍSICOS - CÍVEL/FAMILIA)</w:t>
      </w:r>
    </w:p>
    <w:p w14:paraId="5A00D670" w14:textId="77777777" w:rsidR="00537EE4" w:rsidRPr="003F5DA2" w:rsidRDefault="00377FAF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6.1.1. </w:t>
      </w:r>
      <w:r w:rsidR="00537EE4" w:rsidRPr="003F5DA2">
        <w:rPr>
          <w:rFonts w:ascii="Arial" w:hAnsi="Arial" w:cs="Arial"/>
          <w:b/>
          <w:sz w:val="24"/>
          <w:szCs w:val="24"/>
        </w:rPr>
        <w:t>Controle de prazos</w:t>
      </w:r>
    </w:p>
    <w:p w14:paraId="6D2F5BA7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a) O controle dos prazos dos processos é efetuado mediante o uso de escaninhos numerados de 1 a 31?</w:t>
      </w:r>
      <w:r w:rsidRPr="003F5DA2">
        <w:rPr>
          <w:rFonts w:ascii="Arial" w:hAnsi="Arial" w:cs="Arial"/>
          <w:bCs/>
          <w:sz w:val="24"/>
          <w:szCs w:val="24"/>
        </w:rPr>
        <w:tab/>
        <w:t xml:space="preserve">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4CDC151F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a.1) Em caso afirmativo, os autos estão acondicionados na posição vertical, em ordem numeral crescente, de forma a permitir rápida localização e perfeita identificação e visualização?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32231F0E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a.2) Em caso negativo, o controle de prazos é efetuado por sistema informatizado que permita a emissão de relatórios diários dos processos com o prazo vencido?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086B18EE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lastRenderedPageBreak/>
        <w:t xml:space="preserve">b) A verificação dos prazos é diária? </w:t>
      </w:r>
      <w:r w:rsidRPr="003F5DA2">
        <w:rPr>
          <w:rFonts w:ascii="Arial" w:hAnsi="Arial" w:cs="Arial"/>
          <w:bCs/>
          <w:sz w:val="24"/>
          <w:szCs w:val="24"/>
        </w:rPr>
        <w:tab/>
        <w:t>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0FA828D2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b.1) Em caso negativo, qual a periodicidade? </w:t>
      </w:r>
      <w:r w:rsidRPr="003F5DA2">
        <w:rPr>
          <w:rFonts w:ascii="Arial" w:hAnsi="Arial" w:cs="Arial"/>
          <w:b/>
          <w:bCs/>
          <w:sz w:val="24"/>
          <w:szCs w:val="24"/>
        </w:rPr>
        <w:t>____________________</w:t>
      </w:r>
    </w:p>
    <w:p w14:paraId="4132C945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c) Data da última verificação dos prazos:</w:t>
      </w:r>
      <w:r w:rsidRPr="003F5DA2">
        <w:rPr>
          <w:rFonts w:ascii="Arial" w:hAnsi="Arial" w:cs="Arial"/>
          <w:bCs/>
          <w:sz w:val="24"/>
          <w:szCs w:val="24"/>
        </w:rPr>
        <w:tab/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546032C2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d) Foram verificados os processos com o prazo vencido até o dia: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45B5C89F" w14:textId="0B1B2F8C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69DE609D" w14:textId="5228F7BC" w:rsidR="00537EE4" w:rsidRPr="003F5DA2" w:rsidRDefault="00537EE4" w:rsidP="00537EE4">
      <w:pPr>
        <w:spacing w:before="480"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6.2. </w:t>
      </w:r>
      <w:r w:rsidRPr="003F5DA2">
        <w:rPr>
          <w:rFonts w:ascii="Arial" w:hAnsi="Arial" w:cs="Arial"/>
          <w:b/>
          <w:sz w:val="24"/>
          <w:szCs w:val="24"/>
        </w:rPr>
        <w:t>PAUTA DE AUDIÊNCIAS</w:t>
      </w:r>
      <w:r w:rsidR="00B647E6" w:rsidRPr="003F5DA2">
        <w:rPr>
          <w:rFonts w:ascii="Arial" w:hAnsi="Arial" w:cs="Arial"/>
          <w:b/>
          <w:sz w:val="24"/>
          <w:szCs w:val="24"/>
        </w:rPr>
        <w:t xml:space="preserve"> – </w:t>
      </w:r>
      <w:r w:rsidR="00B647E6" w:rsidRPr="003F5DA2">
        <w:rPr>
          <w:rFonts w:ascii="Arial" w:hAnsi="Arial" w:cs="Arial"/>
          <w:b/>
          <w:i/>
          <w:iCs/>
          <w:sz w:val="24"/>
          <w:szCs w:val="24"/>
        </w:rPr>
        <w:t>(</w:t>
      </w:r>
      <w:r w:rsidR="007D1519" w:rsidRPr="003F5DA2">
        <w:rPr>
          <w:rFonts w:ascii="Arial" w:hAnsi="Arial" w:cs="Arial"/>
          <w:b/>
          <w:i/>
          <w:iCs/>
          <w:sz w:val="24"/>
          <w:szCs w:val="24"/>
        </w:rPr>
        <w:t>Processos Físicos ou Digitais</w:t>
      </w:r>
      <w:r w:rsidR="00B647E6" w:rsidRPr="003F5DA2">
        <w:rPr>
          <w:rFonts w:ascii="Arial" w:hAnsi="Arial" w:cs="Arial"/>
          <w:b/>
          <w:i/>
          <w:iCs/>
          <w:sz w:val="24"/>
          <w:szCs w:val="24"/>
        </w:rPr>
        <w:t>)</w:t>
      </w:r>
    </w:p>
    <w:p w14:paraId="132D539C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a) Conciliação </w:t>
      </w:r>
      <w:r w:rsidRPr="003F5DA2">
        <w:rPr>
          <w:rFonts w:ascii="Arial" w:hAnsi="Arial" w:cs="Arial"/>
          <w:b/>
          <w:bCs/>
          <w:i/>
          <w:sz w:val="24"/>
          <w:szCs w:val="24"/>
        </w:rPr>
        <w:t>(quando aplicável):</w:t>
      </w:r>
    </w:p>
    <w:p w14:paraId="4CED42B7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a.1) última audiência está marcada nos Autos nº </w:t>
      </w:r>
      <w:r w:rsidRPr="003F5DA2">
        <w:rPr>
          <w:rFonts w:ascii="Arial" w:hAnsi="Arial" w:cs="Arial"/>
          <w:b/>
          <w:bCs/>
          <w:sz w:val="24"/>
          <w:szCs w:val="24"/>
        </w:rPr>
        <w:t>______/_______,</w:t>
      </w:r>
      <w:r w:rsidRPr="003F5DA2">
        <w:rPr>
          <w:rFonts w:ascii="Arial" w:hAnsi="Arial" w:cs="Arial"/>
          <w:bCs/>
          <w:sz w:val="24"/>
          <w:szCs w:val="24"/>
        </w:rPr>
        <w:t xml:space="preserve"> para o dia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_______/_______/________.</w:t>
      </w:r>
    </w:p>
    <w:p w14:paraId="41E4D2AB" w14:textId="60FD1FF0" w:rsidR="00537EE4" w:rsidRPr="003F5DA2" w:rsidRDefault="00537EE4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a.</w:t>
      </w:r>
      <w:r w:rsidR="00B647E6" w:rsidRPr="003F5DA2">
        <w:rPr>
          <w:rFonts w:ascii="Arial" w:hAnsi="Arial" w:cs="Arial"/>
          <w:bCs/>
          <w:sz w:val="24"/>
          <w:szCs w:val="24"/>
        </w:rPr>
        <w:t>2</w:t>
      </w:r>
      <w:r w:rsidRPr="003F5DA2">
        <w:rPr>
          <w:rFonts w:ascii="Arial" w:hAnsi="Arial" w:cs="Arial"/>
          <w:bCs/>
          <w:sz w:val="24"/>
          <w:szCs w:val="24"/>
        </w:rPr>
        <w:t xml:space="preserve">) são marcadas audiências nos seguintes dias da semana: </w:t>
      </w:r>
      <w:r w:rsidRPr="003F5DA2">
        <w:rPr>
          <w:rFonts w:ascii="Arial" w:hAnsi="Arial" w:cs="Arial"/>
          <w:b/>
          <w:bCs/>
          <w:sz w:val="24"/>
          <w:szCs w:val="24"/>
        </w:rPr>
        <w:t>____________.</w:t>
      </w:r>
    </w:p>
    <w:p w14:paraId="0272B7D3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>b) Instrução e julgamento</w:t>
      </w:r>
      <w:r w:rsidRPr="003F5DA2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0602DAFE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b.1) última audiência está marcada nos Autos nº </w:t>
      </w:r>
      <w:r w:rsidRPr="003F5DA2">
        <w:rPr>
          <w:rFonts w:ascii="Arial" w:hAnsi="Arial" w:cs="Arial"/>
          <w:b/>
          <w:bCs/>
          <w:sz w:val="24"/>
          <w:szCs w:val="24"/>
        </w:rPr>
        <w:t>______/_______,</w:t>
      </w:r>
      <w:r w:rsidRPr="003F5DA2">
        <w:rPr>
          <w:rFonts w:ascii="Arial" w:hAnsi="Arial" w:cs="Arial"/>
          <w:bCs/>
          <w:sz w:val="24"/>
          <w:szCs w:val="24"/>
        </w:rPr>
        <w:t xml:space="preserve"> para o dia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_______/_______/________.</w:t>
      </w:r>
    </w:p>
    <w:p w14:paraId="00FA958E" w14:textId="62A99FA0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b.</w:t>
      </w:r>
      <w:r w:rsidR="00B647E6" w:rsidRPr="003F5DA2">
        <w:rPr>
          <w:rFonts w:ascii="Arial" w:hAnsi="Arial" w:cs="Arial"/>
          <w:bCs/>
          <w:sz w:val="24"/>
          <w:szCs w:val="24"/>
        </w:rPr>
        <w:t>2</w:t>
      </w:r>
      <w:r w:rsidRPr="003F5DA2">
        <w:rPr>
          <w:rFonts w:ascii="Arial" w:hAnsi="Arial" w:cs="Arial"/>
          <w:bCs/>
          <w:sz w:val="24"/>
          <w:szCs w:val="24"/>
        </w:rPr>
        <w:t xml:space="preserve">) são marcadas audiências nos seguintes dias da semana: </w:t>
      </w:r>
      <w:r w:rsidRPr="003F5DA2">
        <w:rPr>
          <w:rFonts w:ascii="Arial" w:hAnsi="Arial" w:cs="Arial"/>
          <w:b/>
          <w:bCs/>
          <w:sz w:val="24"/>
          <w:szCs w:val="24"/>
        </w:rPr>
        <w:t>_________</w:t>
      </w:r>
    </w:p>
    <w:p w14:paraId="2848170B" w14:textId="5251651C" w:rsidR="00537EE4" w:rsidRPr="003F5DA2" w:rsidRDefault="00537EE4" w:rsidP="00537E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70A8CC26" w14:textId="77777777" w:rsidR="00537EE4" w:rsidRPr="003F5DA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ACBA44" w14:textId="77777777" w:rsidR="00377FAF" w:rsidRPr="003F5DA2" w:rsidRDefault="00537EE4" w:rsidP="00377FA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>6.3.  LEVANTAMENTO DE PROCESSOS DIGITAIS</w:t>
      </w:r>
      <w:r w:rsidRPr="003F5DA2">
        <w:rPr>
          <w:rFonts w:ascii="Arial" w:hAnsi="Arial" w:cs="Arial"/>
          <w:bCs/>
          <w:sz w:val="24"/>
          <w:szCs w:val="24"/>
        </w:rPr>
        <w:t xml:space="preserve"> </w:t>
      </w:r>
      <w:r w:rsidRPr="003F5DA2">
        <w:rPr>
          <w:rFonts w:ascii="Arial" w:hAnsi="Arial" w:cs="Arial"/>
          <w:b/>
          <w:bCs/>
          <w:sz w:val="24"/>
          <w:szCs w:val="24"/>
        </w:rPr>
        <w:t>(Cível/Família)</w:t>
      </w:r>
    </w:p>
    <w:tbl>
      <w:tblPr>
        <w:tblW w:w="87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417"/>
        <w:gridCol w:w="992"/>
        <w:gridCol w:w="2269"/>
      </w:tblGrid>
      <w:tr w:rsidR="00B647E6" w:rsidRPr="003F5DA2" w14:paraId="739F3830" w14:textId="77777777" w:rsidTr="00377FAF">
        <w:trPr>
          <w:trHeight w:val="337"/>
        </w:trPr>
        <w:tc>
          <w:tcPr>
            <w:tcW w:w="87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28683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FILAS DE PROCESSOS</w:t>
            </w:r>
          </w:p>
        </w:tc>
      </w:tr>
      <w:tr w:rsidR="00B647E6" w:rsidRPr="003F5DA2" w14:paraId="4BBC8916" w14:textId="77777777" w:rsidTr="00377FAF">
        <w:trPr>
          <w:trHeight w:val="423"/>
        </w:trPr>
        <w:tc>
          <w:tcPr>
            <w:tcW w:w="4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7928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6C8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0D9290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3F5DA2" w14:paraId="63E838EE" w14:textId="77777777" w:rsidTr="00377FAF">
        <w:trPr>
          <w:trHeight w:val="1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E49D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Inicial - Ag. Análise do Cartório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29C9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3DDA30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E73AB2A" w14:textId="77777777" w:rsidTr="00377FAF">
        <w:trPr>
          <w:trHeight w:val="245"/>
        </w:trPr>
        <w:tc>
          <w:tcPr>
            <w:tcW w:w="411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DCE5F7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Petições Ag. Cadastro / juntada</w:t>
            </w:r>
          </w:p>
          <w:p w14:paraId="5B6F16F6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A3A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Balcão: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51B44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16714C6" w14:textId="77777777" w:rsidTr="00377FAF">
        <w:trPr>
          <w:trHeight w:val="375"/>
        </w:trPr>
        <w:tc>
          <w:tcPr>
            <w:tcW w:w="411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B39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EFB1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Internet: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7025CE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22737FC" w14:textId="77777777" w:rsidTr="00377FAF">
        <w:trPr>
          <w:trHeight w:val="161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A79B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Petição Juntada – Ag. Análise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9737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2BCB68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C42EA85" w14:textId="77777777" w:rsidTr="00377FAF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AB44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Análise do Cartório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3F20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B065EC" w14:textId="77777777" w:rsidR="00377FAF" w:rsidRPr="003F5DA2" w:rsidRDefault="00377FAF" w:rsidP="00377FAF">
            <w:pPr>
              <w:tabs>
                <w:tab w:val="center" w:pos="7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EBD334E" w14:textId="77777777" w:rsidTr="00377FAF">
        <w:trPr>
          <w:trHeight w:val="155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DDB6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Análise do Cartório – Urgente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073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17C3BF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9E567C4" w14:textId="77777777" w:rsidTr="00377FAF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04A9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Encaminhar para Publicação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B29D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4A2E77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6B40D55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B08D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Ag. Certificação da Publicação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1639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54C12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17898AF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319A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 de Prazo – Publicação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B82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3B44C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522F47D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3995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Ag. Encerramento do Ato – sem Dependência dos Objetos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D1F5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929320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54826C6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2C49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Emissão de Ato Ordinatório - há mais de 48hs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D44C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4A310A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5D9C3F6" w14:textId="77777777" w:rsidTr="00377FAF">
        <w:trPr>
          <w:trHeight w:val="56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411D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Fila de Processo Arquivado sem movimentação adequada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BE71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90C4C7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B9327AA" w14:textId="77777777" w:rsidTr="00377FAF">
        <w:trPr>
          <w:trHeight w:val="416"/>
        </w:trPr>
        <w:tc>
          <w:tcPr>
            <w:tcW w:w="411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7AA7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 de Prazo (Processual)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511AAE" w14:textId="4380B681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Total:</w:t>
            </w:r>
            <w:r w:rsidR="0072104A" w:rsidRPr="003F5D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96006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5A5B7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0188A459" w14:textId="77777777" w:rsidTr="00377FAF">
        <w:trPr>
          <w:trHeight w:val="220"/>
        </w:trPr>
        <w:tc>
          <w:tcPr>
            <w:tcW w:w="411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517E" w14:textId="77777777" w:rsidR="00377FAF" w:rsidRPr="003F5DA2" w:rsidRDefault="00377FAF" w:rsidP="00377FA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4131B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8DE5D3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B6A29A" w14:textId="77777777" w:rsidR="00377FAF" w:rsidRPr="003F5DA2" w:rsidRDefault="00377FAF" w:rsidP="00377FA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18E0758" w14:textId="77777777" w:rsidTr="00377FAF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98DC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Audiência - Total na Fila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868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990628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362AB21" w14:textId="77777777" w:rsidTr="00377FAF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9A81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Audiência – Processos sem Data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110A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1AA618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91C70EA" w14:textId="77777777" w:rsidTr="00377FAF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E49C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Retorno do 2º Grau – Recurso Eletrônico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36C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61C66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C8FAC0E" w14:textId="77777777" w:rsidTr="00B47813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E26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Proc. Recebidos do 2º Grau - Diligência.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A09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2EA35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12C6591" w14:textId="77777777" w:rsidTr="00B47813">
        <w:trPr>
          <w:trHeight w:val="283"/>
        </w:trPr>
        <w:tc>
          <w:tcPr>
            <w:tcW w:w="4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C83C6B" w14:textId="77777777" w:rsidR="00377FAF" w:rsidRPr="003F5DA2" w:rsidRDefault="00377FAF" w:rsidP="00377F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Processo Suspenso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C2E2EF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88D3A6" w14:textId="77777777" w:rsidR="00377FAF" w:rsidRPr="003F5DA2" w:rsidRDefault="00377FAF" w:rsidP="00377F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76DBCA" w14:textId="0E88365B" w:rsidR="00377FAF" w:rsidRPr="003F5DA2" w:rsidRDefault="00377FAF" w:rsidP="00377FA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tbl>
      <w:tblPr>
        <w:tblW w:w="87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259"/>
        <w:gridCol w:w="1417"/>
        <w:gridCol w:w="1275"/>
        <w:gridCol w:w="1986"/>
      </w:tblGrid>
      <w:tr w:rsidR="00B647E6" w:rsidRPr="003F5DA2" w14:paraId="51AC3CD8" w14:textId="77777777" w:rsidTr="00377FAF">
        <w:trPr>
          <w:trHeight w:val="56"/>
        </w:trPr>
        <w:tc>
          <w:tcPr>
            <w:tcW w:w="87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D2CA6B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FILAS DE DOCUMENTOS</w:t>
            </w:r>
          </w:p>
        </w:tc>
      </w:tr>
      <w:tr w:rsidR="00B647E6" w:rsidRPr="003F5DA2" w14:paraId="67654B8A" w14:textId="77777777" w:rsidTr="00377FAF">
        <w:trPr>
          <w:trHeight w:val="56"/>
        </w:trPr>
        <w:tc>
          <w:tcPr>
            <w:tcW w:w="41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F95E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F41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EDDDDD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</w:tr>
      <w:tr w:rsidR="00B647E6" w:rsidRPr="003F5DA2" w14:paraId="28D51FDB" w14:textId="77777777" w:rsidTr="00377FAF">
        <w:trPr>
          <w:trHeight w:val="56"/>
        </w:trPr>
        <w:tc>
          <w:tcPr>
            <w:tcW w:w="185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C852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Cumprimento de</w:t>
            </w:r>
          </w:p>
          <w:p w14:paraId="5C84CDCD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Expedientes </w:t>
            </w:r>
          </w:p>
          <w:p w14:paraId="6DD80D68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874A1E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sz w:val="24"/>
                <w:szCs w:val="24"/>
              </w:rPr>
              <w:t>Filas “Ag. Análise”</w:t>
            </w:r>
          </w:p>
        </w:tc>
        <w:tc>
          <w:tcPr>
            <w:tcW w:w="225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53313C7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Despacho</w:t>
            </w:r>
          </w:p>
        </w:tc>
        <w:tc>
          <w:tcPr>
            <w:tcW w:w="26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7995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71D1F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ED4666A" w14:textId="77777777" w:rsidTr="00377FAF">
        <w:trPr>
          <w:trHeight w:val="129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D620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6AA3AA1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Decisão Interlocutória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463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D11E5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2B98286" w14:textId="77777777" w:rsidTr="00377FAF">
        <w:trPr>
          <w:trHeight w:val="134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E3C0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A52FE2A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Sentença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5AAF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BCEC14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CF40233" w14:textId="77777777" w:rsidTr="00377FAF">
        <w:trPr>
          <w:trHeight w:val="137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1E8D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8DF931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Ato Ordinatório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8AD8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4433C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1E02AAA" w14:textId="77777777" w:rsidTr="00377FAF">
        <w:trPr>
          <w:trHeight w:val="128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6194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7D38C4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Termo de Audiência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9469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57ED9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DA920C1" w14:textId="77777777" w:rsidTr="00377FAF">
        <w:trPr>
          <w:trHeight w:val="283"/>
        </w:trPr>
        <w:tc>
          <w:tcPr>
            <w:tcW w:w="185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A1CF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6B2D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632F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D6C0A4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0DA1E8E3" w14:textId="77777777" w:rsidTr="00377FAF">
        <w:trPr>
          <w:trHeight w:val="89"/>
        </w:trPr>
        <w:tc>
          <w:tcPr>
            <w:tcW w:w="1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A6966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</w:t>
            </w:r>
          </w:p>
          <w:p w14:paraId="438A4D5D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</w:t>
            </w:r>
          </w:p>
          <w:p w14:paraId="2BC6C46D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Prazo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F5DA2">
              <w:rPr>
                <w:rFonts w:ascii="Arial" w:hAnsi="Arial" w:cs="Arial"/>
                <w:sz w:val="24"/>
                <w:szCs w:val="24"/>
              </w:rPr>
              <w:t>(Documentos)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42B2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Mandado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E8D69E1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238D98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FBC42E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6F8833D4" w14:textId="77777777" w:rsidTr="00377FAF">
        <w:trPr>
          <w:trHeight w:val="89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700D95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BAB0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7C97B632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358835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B756C3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50822524" w14:textId="77777777" w:rsidTr="00377FAF">
        <w:trPr>
          <w:trHeight w:val="131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3946AC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BA9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Ofício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48700CE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36B395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941F50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64BED6F9" w14:textId="77777777" w:rsidTr="00377FAF">
        <w:trPr>
          <w:trHeight w:val="150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D7B131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9D9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9103387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9596A2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C0C7D4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7AD3A7B5" w14:textId="77777777" w:rsidTr="00377FAF">
        <w:trPr>
          <w:trHeight w:val="134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49E8D3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9C61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Carta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8FCF1C8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45681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076C54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66C9438E" w14:textId="77777777" w:rsidTr="00377FAF">
        <w:trPr>
          <w:trHeight w:val="140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D5B8C0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6A1A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217C44CF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68791D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FB250D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69CB17AA" w14:textId="77777777" w:rsidTr="00377FAF">
        <w:trPr>
          <w:trHeight w:val="141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3184A3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4A30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Precatória / Rogatória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15BCFFA3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A7CEC9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B49BD5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FEAE8B1" w14:textId="77777777" w:rsidTr="00377FAF">
        <w:trPr>
          <w:trHeight w:val="133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57B411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CBD0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0CECA05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0B64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A6D29E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04456FD9" w14:textId="77777777" w:rsidTr="00377FAF">
        <w:trPr>
          <w:trHeight w:val="159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ED9A5B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47568D" w14:textId="77777777" w:rsidR="00377FAF" w:rsidRPr="003F5DA2" w:rsidRDefault="00377FAF" w:rsidP="00830BDC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Citação/ 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Intimação\Vista (Portal)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2D00941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FFFEFF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E65B32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08ACC9C7" w14:textId="77777777" w:rsidTr="00377FAF">
        <w:trPr>
          <w:trHeight w:val="122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E093C6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91F8C2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  <w:hideMark/>
          </w:tcPr>
          <w:p w14:paraId="1B00FEA0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275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34F2EE" w14:textId="77777777" w:rsidR="00377FAF" w:rsidRPr="003F5DA2" w:rsidRDefault="00377FAF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584DC8" w14:textId="77777777" w:rsidR="00377FAF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C57BC8" w14:textId="2268F95D" w:rsidR="00377FAF" w:rsidRPr="003F5DA2" w:rsidRDefault="00377FAF" w:rsidP="00377FA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tbl>
      <w:tblPr>
        <w:tblW w:w="893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067"/>
        <w:gridCol w:w="1418"/>
        <w:gridCol w:w="1701"/>
        <w:gridCol w:w="2410"/>
      </w:tblGrid>
      <w:tr w:rsidR="00B647E6" w:rsidRPr="003F5DA2" w14:paraId="625A386A" w14:textId="77777777" w:rsidTr="00536C28">
        <w:trPr>
          <w:trHeight w:val="283"/>
        </w:trPr>
        <w:tc>
          <w:tcPr>
            <w:tcW w:w="89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A931B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CONCLUSÕES POR MAGISTRADO</w:t>
            </w:r>
          </w:p>
        </w:tc>
      </w:tr>
      <w:tr w:rsidR="00B647E6" w:rsidRPr="003F5DA2" w14:paraId="1E3841F3" w14:textId="77777777" w:rsidTr="00536C28">
        <w:trPr>
          <w:trHeight w:val="283"/>
        </w:trPr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A3330E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JUIZ/ GABINETE: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58E79ABB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QTD.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D41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00869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HÁ MAIS DE 100 DIAS</w:t>
            </w:r>
          </w:p>
        </w:tc>
      </w:tr>
      <w:tr w:rsidR="00B647E6" w:rsidRPr="003F5DA2" w14:paraId="49C33616" w14:textId="77777777" w:rsidTr="00536C28">
        <w:trPr>
          <w:trHeight w:val="56"/>
        </w:trPr>
        <w:tc>
          <w:tcPr>
            <w:tcW w:w="1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46BAC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SAJ/PG5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774FCA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Minuta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3CAB9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691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63410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0CDAD32" w14:textId="77777777" w:rsidTr="00536C28">
        <w:trPr>
          <w:trHeight w:val="56"/>
        </w:trPr>
        <w:tc>
          <w:tcPr>
            <w:tcW w:w="1335" w:type="dxa"/>
            <w:vMerge/>
          </w:tcPr>
          <w:p w14:paraId="60FEC3D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AB940D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Despacho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5B901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6C3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3CE29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F5377A8" w14:textId="77777777" w:rsidTr="00536C28">
        <w:trPr>
          <w:trHeight w:val="56"/>
        </w:trPr>
        <w:tc>
          <w:tcPr>
            <w:tcW w:w="1335" w:type="dxa"/>
            <w:vMerge/>
          </w:tcPr>
          <w:p w14:paraId="1D7A380C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C4F8F3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Decisão Interlocutória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8F854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D59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91C6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0240081" w14:textId="77777777" w:rsidTr="00536C28">
        <w:trPr>
          <w:trHeight w:val="130"/>
        </w:trPr>
        <w:tc>
          <w:tcPr>
            <w:tcW w:w="1335" w:type="dxa"/>
            <w:vMerge/>
          </w:tcPr>
          <w:p w14:paraId="10223283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F89433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Sentença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5A1C6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8364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60583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FE44477" w14:textId="77777777" w:rsidTr="00536C28">
        <w:trPr>
          <w:trHeight w:val="56"/>
        </w:trPr>
        <w:tc>
          <w:tcPr>
            <w:tcW w:w="1335" w:type="dxa"/>
            <w:vMerge/>
          </w:tcPr>
          <w:p w14:paraId="60343140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523CAA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Urgente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EE2C7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6C0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957633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897F897" w14:textId="77777777" w:rsidTr="00536C28">
        <w:trPr>
          <w:trHeight w:val="137"/>
        </w:trPr>
        <w:tc>
          <w:tcPr>
            <w:tcW w:w="1335" w:type="dxa"/>
            <w:vMerge/>
          </w:tcPr>
          <w:p w14:paraId="03235D1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B6858E" w14:textId="77777777" w:rsidR="00537EE4" w:rsidRPr="003F5DA2" w:rsidRDefault="00377FAF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SISBAJUD </w:t>
            </w:r>
            <w:r w:rsidR="00537EE4" w:rsidRPr="003F5DA2">
              <w:rPr>
                <w:rFonts w:ascii="Arial" w:hAnsi="Arial" w:cs="Arial"/>
                <w:b/>
                <w:sz w:val="24"/>
                <w:szCs w:val="24"/>
              </w:rPr>
              <w:t>– Conclusos – Decisão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2E88C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1B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3992B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F582BAC" w14:textId="77777777" w:rsidTr="00536C28">
        <w:trPr>
          <w:trHeight w:val="127"/>
        </w:trPr>
        <w:tc>
          <w:tcPr>
            <w:tcW w:w="1335" w:type="dxa"/>
            <w:vMerge/>
          </w:tcPr>
          <w:p w14:paraId="09288DE7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D8909C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5630ABA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1C2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86B846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49041F2" w14:textId="335072D9" w:rsidR="00537EE4" w:rsidRPr="003F5DA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3D3EC04C" w14:textId="77777777" w:rsidR="00537EE4" w:rsidRPr="003F5DA2" w:rsidRDefault="00537EE4" w:rsidP="00537EE4">
      <w:pPr>
        <w:spacing w:before="240"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6.4. </w:t>
      </w:r>
      <w:r w:rsidRPr="003F5DA2">
        <w:rPr>
          <w:rFonts w:ascii="Arial" w:hAnsi="Arial" w:cs="Arial"/>
          <w:b/>
          <w:sz w:val="24"/>
          <w:szCs w:val="24"/>
        </w:rPr>
        <w:t xml:space="preserve">MOVIMENTAÇÃO PROCESSUAL </w:t>
      </w:r>
      <w:r w:rsidRPr="003F5DA2">
        <w:rPr>
          <w:rFonts w:ascii="Arial" w:hAnsi="Arial" w:cs="Arial"/>
          <w:sz w:val="24"/>
          <w:szCs w:val="24"/>
        </w:rPr>
        <w:t>(AUTOS DIGITAIS – CÍVEL/FAMÍLIA)</w:t>
      </w:r>
    </w:p>
    <w:p w14:paraId="2B640637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>6.4.1 Controle de prazos - Fila “Aguardando Decurso de Prazo”</w:t>
      </w:r>
    </w:p>
    <w:p w14:paraId="374F4752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a) A verificação dos prazos é diária?</w:t>
      </w:r>
      <w:r w:rsidRPr="003F5DA2">
        <w:rPr>
          <w:rFonts w:ascii="Arial" w:hAnsi="Arial" w:cs="Arial"/>
          <w:bCs/>
          <w:sz w:val="24"/>
          <w:szCs w:val="24"/>
        </w:rPr>
        <w:tab/>
        <w:t>S (  )</w:t>
      </w:r>
      <w:r w:rsidRPr="003F5DA2">
        <w:rPr>
          <w:rFonts w:ascii="Arial" w:hAnsi="Arial" w:cs="Arial"/>
          <w:bCs/>
          <w:sz w:val="24"/>
          <w:szCs w:val="24"/>
        </w:rPr>
        <w:tab/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776FD85F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a.1) Em caso negativo, qual a periodicidade? </w:t>
      </w:r>
      <w:r w:rsidRPr="003F5DA2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18CCAE93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b) Data da última verificação dos prazos: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7F51ECD4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c) Foram verificados os processos com o prazo vencido até o dia: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04F78066" w14:textId="77777777" w:rsidR="00D26265" w:rsidRPr="003F5DA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d) Os processos que aguardam o decurso de prazo decorrente de publicação no D.J.E são movimentados para a fila “Aguardando Decurso de Prazo”, de acordo com art. 1.254 das NSCGJ?   </w:t>
      </w:r>
      <w:r w:rsidR="00D26265" w:rsidRPr="003F5DA2">
        <w:rPr>
          <w:rFonts w:ascii="Arial" w:hAnsi="Arial" w:cs="Arial"/>
          <w:sz w:val="24"/>
          <w:szCs w:val="24"/>
        </w:rPr>
        <w:t>S (   )</w:t>
      </w:r>
      <w:r w:rsidR="00D26265"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26057471" w14:textId="77777777" w:rsidR="00537EE4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e) O decurso de prazo decorrente de emissão de documentos é controlado por meio do subfluxo próprio, conforme art. 1.255 das NSCGJ?</w:t>
      </w:r>
    </w:p>
    <w:p w14:paraId="3A50CD0C" w14:textId="77777777" w:rsidR="00D26265" w:rsidRPr="003F5DA2" w:rsidRDefault="00D26265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lastRenderedPageBreak/>
        <w:t>S (   )</w:t>
      </w:r>
      <w:r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7D79145B" w14:textId="7308DEBB" w:rsidR="00537EE4" w:rsidRPr="003F5DA2" w:rsidRDefault="00537EE4" w:rsidP="00DD68EA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 </w:t>
      </w:r>
    </w:p>
    <w:p w14:paraId="290ED5E1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6.4.2. Cumprimento de determinações judiciais </w:t>
      </w:r>
      <w:r w:rsidRPr="003F5DA2">
        <w:rPr>
          <w:rFonts w:ascii="Arial" w:hAnsi="Arial" w:cs="Arial"/>
          <w:sz w:val="24"/>
          <w:szCs w:val="24"/>
        </w:rPr>
        <w:t>(AUTOS DIGITAIS – CÍVEL/FAMÍLIA)</w:t>
      </w:r>
    </w:p>
    <w:p w14:paraId="392FE517" w14:textId="77777777" w:rsidR="00D26265" w:rsidRPr="003F5DA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a) O Ofício de Justiça cumpre as ordens judiciais pelos subfluxos de documentos, conforme art. 1.243 das NSCGJ?  </w:t>
      </w:r>
      <w:r w:rsidR="00D26265" w:rsidRPr="003F5DA2">
        <w:rPr>
          <w:rFonts w:ascii="Arial" w:hAnsi="Arial" w:cs="Arial"/>
          <w:sz w:val="24"/>
          <w:szCs w:val="24"/>
        </w:rPr>
        <w:t>S (   )</w:t>
      </w:r>
      <w:r w:rsidR="00D26265"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7D7480B6" w14:textId="0E9CF931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77F43411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6.4.3. Determinações Judiciais </w:t>
      </w:r>
      <w:r w:rsidRPr="003F5DA2">
        <w:rPr>
          <w:rFonts w:ascii="Arial" w:hAnsi="Arial" w:cs="Arial"/>
          <w:sz w:val="24"/>
          <w:szCs w:val="24"/>
        </w:rPr>
        <w:t>(AUTOS DIGITAIS – CÍVEL/FAMÍLIA)</w:t>
      </w:r>
    </w:p>
    <w:p w14:paraId="6E7E570D" w14:textId="77777777" w:rsidR="00DD68EA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a) O ofício, Magistrado e seu respectivo Gabinete ao criar modelos de despachos, decisões, sentenças e atos ordinatórios procedem à configuração de atos (art. 1.235 das NSCGJ)?</w:t>
      </w:r>
      <w:r w:rsidRPr="003F5DA2">
        <w:rPr>
          <w:rFonts w:ascii="Arial" w:hAnsi="Arial" w:cs="Arial"/>
          <w:bCs/>
          <w:sz w:val="24"/>
          <w:szCs w:val="24"/>
        </w:rPr>
        <w:tab/>
      </w:r>
      <w:r w:rsidR="00DD68EA" w:rsidRPr="003F5DA2">
        <w:rPr>
          <w:rFonts w:ascii="Arial" w:hAnsi="Arial" w:cs="Arial"/>
          <w:bCs/>
          <w:sz w:val="24"/>
          <w:szCs w:val="24"/>
        </w:rPr>
        <w:t>S (  )</w:t>
      </w:r>
      <w:r w:rsidR="00DD68EA" w:rsidRPr="003F5DA2">
        <w:rPr>
          <w:rFonts w:ascii="Arial" w:hAnsi="Arial" w:cs="Arial"/>
          <w:bCs/>
          <w:sz w:val="24"/>
          <w:szCs w:val="24"/>
        </w:rPr>
        <w:tab/>
      </w:r>
      <w:r w:rsidR="00DD68EA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7FDE76B2" w14:textId="77777777" w:rsidR="00DD68EA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b) Os modelos de grupo apresentam preenchimento do campo de prazo, vinculação de movimentação específica, marcação do complemento da movimentação (ctrl+m) e nomenclatura padronizada, de forma a indicar o conteúdo do texto e viabilizar o trabalho em lote pelo cartório, nos termos do artigo 1.238 das NSCGJ? </w:t>
      </w:r>
      <w:r w:rsidR="00DD68EA" w:rsidRPr="003F5DA2">
        <w:rPr>
          <w:rFonts w:ascii="Arial" w:hAnsi="Arial" w:cs="Arial"/>
          <w:bCs/>
          <w:sz w:val="24"/>
          <w:szCs w:val="24"/>
        </w:rPr>
        <w:t>S (  )</w:t>
      </w:r>
      <w:r w:rsidR="00DD68EA" w:rsidRPr="003F5DA2">
        <w:rPr>
          <w:rFonts w:ascii="Arial" w:hAnsi="Arial" w:cs="Arial"/>
          <w:bCs/>
          <w:sz w:val="24"/>
          <w:szCs w:val="24"/>
        </w:rPr>
        <w:tab/>
      </w:r>
      <w:r w:rsidR="00DD68EA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147C76F0" w14:textId="12AAEC37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05EB9ACD" w14:textId="3405E85F" w:rsidR="00537EE4" w:rsidRPr="003F5DA2" w:rsidRDefault="00537EE4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>6.</w:t>
      </w:r>
      <w:r w:rsidR="003F5DA2" w:rsidRPr="003F5DA2">
        <w:rPr>
          <w:rFonts w:ascii="Arial" w:hAnsi="Arial" w:cs="Arial"/>
          <w:b/>
          <w:bCs/>
          <w:sz w:val="24"/>
          <w:szCs w:val="24"/>
        </w:rPr>
        <w:t>5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. Da Certificação das Guias e Taxas </w:t>
      </w:r>
      <w:r w:rsidRPr="003F5DA2">
        <w:rPr>
          <w:rFonts w:ascii="Arial" w:hAnsi="Arial" w:cs="Arial"/>
          <w:sz w:val="24"/>
          <w:szCs w:val="24"/>
        </w:rPr>
        <w:t>(AUTOS FÍSICOS E DIGITAIS)</w:t>
      </w:r>
    </w:p>
    <w:p w14:paraId="3A9E5422" w14:textId="77777777" w:rsidR="00537EE4" w:rsidRPr="003F5DA2" w:rsidRDefault="00537EE4" w:rsidP="00537EE4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70E75E4" w14:textId="77777777" w:rsidR="00537EE4" w:rsidRPr="003F5DA2" w:rsidRDefault="00537EE4" w:rsidP="00537EE4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a) O Ofício de Justiça certifica imediatamente após a juntada do comprovante aos autos, a validade e veracidade da Guia DARE/SP, nos termos do artigo 1.093 §6º, das NSCGJ?     </w:t>
      </w:r>
      <w:r w:rsidRPr="003F5DA2">
        <w:rPr>
          <w:rFonts w:ascii="Arial" w:hAnsi="Arial" w:cs="Arial"/>
          <w:bCs/>
          <w:sz w:val="24"/>
          <w:szCs w:val="24"/>
        </w:rPr>
        <w:t xml:space="preserve">S (  )  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30CD87FE" w14:textId="77777777" w:rsidR="00537EE4" w:rsidRPr="003F5DA2" w:rsidRDefault="00537EE4" w:rsidP="00537EE4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57E6DEC8" w14:textId="77777777" w:rsidR="00537EE4" w:rsidRPr="003F5DA2" w:rsidRDefault="00537EE4" w:rsidP="00537EE4">
      <w:pPr>
        <w:contextualSpacing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b) O Ofício de Justiça certifica antes do arquivamento, estar integralmente paga a taxa judiciária, despesas processuais e contribuições legais, nos termos dos artigos 1.098, das NSCGJ e Comunicados nº 136/2020 e 881/2020? </w:t>
      </w:r>
    </w:p>
    <w:p w14:paraId="4EFD91BF" w14:textId="77777777" w:rsidR="00537EE4" w:rsidRPr="003F5DA2" w:rsidRDefault="00537EE4" w:rsidP="00537EE4">
      <w:p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 </w:t>
      </w:r>
      <w:r w:rsidRPr="003F5DA2">
        <w:rPr>
          <w:rFonts w:ascii="Arial" w:hAnsi="Arial" w:cs="Arial"/>
          <w:bCs/>
          <w:sz w:val="24"/>
          <w:szCs w:val="24"/>
        </w:rPr>
        <w:t>S (  )      N (  )</w:t>
      </w:r>
    </w:p>
    <w:p w14:paraId="094050BF" w14:textId="785425AB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 </w:t>
      </w:r>
    </w:p>
    <w:p w14:paraId="03666291" w14:textId="77777777" w:rsidR="00537EE4" w:rsidRPr="003F5DA2" w:rsidRDefault="00537EE4" w:rsidP="001A25B4">
      <w:pPr>
        <w:pStyle w:val="PargrafodaLista"/>
        <w:numPr>
          <w:ilvl w:val="0"/>
          <w:numId w:val="11"/>
        </w:numPr>
        <w:ind w:left="284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  <w:bCs/>
        </w:rPr>
        <w:t>LEVANTAMENTO DE PROCESSOS FÍSICOS (Criminal/Júri)</w:t>
      </w:r>
    </w:p>
    <w:p w14:paraId="09E00A7A" w14:textId="77777777" w:rsidR="00537EE4" w:rsidRPr="003F5DA2" w:rsidRDefault="00537EE4" w:rsidP="00537EE4">
      <w:pPr>
        <w:pStyle w:val="PargrafodaLista"/>
        <w:ind w:left="1110"/>
        <w:jc w:val="both"/>
        <w:rPr>
          <w:rFonts w:ascii="Arial" w:hAnsi="Arial" w:cs="Arial"/>
          <w:b/>
          <w:bCs/>
        </w:rPr>
      </w:pP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268"/>
        <w:gridCol w:w="2410"/>
      </w:tblGrid>
      <w:tr w:rsidR="00B647E6" w:rsidRPr="003F5DA2" w14:paraId="615CBBFA" w14:textId="77777777" w:rsidTr="00F81569">
        <w:trPr>
          <w:trHeight w:val="378"/>
        </w:trPr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72FEADD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TAREFA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2F5F911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04E92A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</w:tr>
      <w:tr w:rsidR="00B647E6" w:rsidRPr="003F5DA2" w14:paraId="616F0BB1" w14:textId="77777777" w:rsidTr="00F81569">
        <w:trPr>
          <w:trHeight w:val="320"/>
        </w:trPr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3F36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Inquéritos para despachar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D73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762B96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AC09D64" w14:textId="77777777" w:rsidTr="00F81569">
        <w:trPr>
          <w:trHeight w:val="253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162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Petições e documentos para encartar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F5E0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993CD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0664A14" w14:textId="77777777" w:rsidTr="00F81569">
        <w:trPr>
          <w:trHeight w:val="443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BFA0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Petições encartadas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1CB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A8160A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EA3604F" w14:textId="77777777" w:rsidTr="00F81569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9F76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Imprensa para remeter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1C3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04C26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DE89B00" w14:textId="77777777" w:rsidTr="00F81569">
        <w:trPr>
          <w:trHeight w:val="398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7D95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Imprensa para certificar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908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01D44E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FB2B92E" w14:textId="77777777" w:rsidTr="00F81569">
        <w:trPr>
          <w:trHeight w:val="432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D02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FD6F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AE35EA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1F6B807" w14:textId="77777777" w:rsidTr="00F81569">
        <w:trPr>
          <w:trHeight w:val="411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05E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 (urgente)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C3C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B449AE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91F7D06" w14:textId="77777777" w:rsidTr="00F81569">
        <w:trPr>
          <w:trHeight w:val="416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BBFC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 (para extinção)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8B6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B7255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CA62BA5" w14:textId="77777777" w:rsidTr="00F81569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3EE5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Arquivo (já extintos)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D0B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DB53B0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00C4310" w14:textId="77777777" w:rsidTr="00F81569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4A50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Prazo (data do último decurso)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8BC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2DFD57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763F232" w14:textId="77777777" w:rsidTr="00F81569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F162BE6" w14:textId="63F01A69" w:rsidR="00537EE4" w:rsidRPr="003F5DA2" w:rsidRDefault="00F81569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Aguardando Minuta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09ED9C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9150B6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4F3856" w14:textId="64863A0A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2A0DC0C4" w14:textId="46495BCB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>7.1.</w:t>
      </w:r>
      <w:r w:rsidR="00377FAF" w:rsidRPr="003F5DA2">
        <w:rPr>
          <w:rFonts w:ascii="Arial" w:hAnsi="Arial" w:cs="Arial"/>
          <w:b/>
          <w:sz w:val="24"/>
          <w:szCs w:val="24"/>
        </w:rPr>
        <w:t xml:space="preserve"> </w:t>
      </w:r>
      <w:r w:rsidRPr="003F5DA2">
        <w:rPr>
          <w:rFonts w:ascii="Arial" w:hAnsi="Arial" w:cs="Arial"/>
          <w:b/>
          <w:sz w:val="24"/>
          <w:szCs w:val="24"/>
        </w:rPr>
        <w:t>MOVIMENTAÇÃO PROCESSUAL</w:t>
      </w:r>
      <w:r w:rsidRPr="003F5DA2">
        <w:rPr>
          <w:rFonts w:ascii="Arial" w:hAnsi="Arial" w:cs="Arial"/>
          <w:sz w:val="24"/>
          <w:szCs w:val="24"/>
        </w:rPr>
        <w:t xml:space="preserve"> (AUTOS FÍSICOS - CRIMINAL/JÚRI/INQUERITO/VIOLENCIA </w:t>
      </w:r>
      <w:r w:rsidR="00B647E6" w:rsidRPr="003F5DA2">
        <w:rPr>
          <w:rFonts w:ascii="Arial" w:hAnsi="Arial" w:cs="Arial"/>
          <w:sz w:val="24"/>
          <w:szCs w:val="24"/>
        </w:rPr>
        <w:t>DOMÉSTICA</w:t>
      </w:r>
      <w:r w:rsidRPr="003F5DA2">
        <w:rPr>
          <w:rFonts w:ascii="Arial" w:hAnsi="Arial" w:cs="Arial"/>
          <w:sz w:val="24"/>
          <w:szCs w:val="24"/>
        </w:rPr>
        <w:t>/JECRIM)</w:t>
      </w:r>
    </w:p>
    <w:p w14:paraId="6CA8E376" w14:textId="77777777" w:rsidR="00537EE4" w:rsidRPr="003F5DA2" w:rsidRDefault="00377FAF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7.1.1. </w:t>
      </w:r>
      <w:r w:rsidR="00537EE4" w:rsidRPr="003F5DA2">
        <w:rPr>
          <w:rFonts w:ascii="Arial" w:hAnsi="Arial" w:cs="Arial"/>
          <w:b/>
          <w:sz w:val="24"/>
          <w:szCs w:val="24"/>
        </w:rPr>
        <w:t>Controle de prazos</w:t>
      </w:r>
    </w:p>
    <w:p w14:paraId="262B11EA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a) O controle dos prazos dos processos é efetuado mediante o uso de escaninhos numerados de 1 a 31?</w:t>
      </w:r>
      <w:r w:rsidRPr="003F5DA2">
        <w:rPr>
          <w:rFonts w:ascii="Arial" w:hAnsi="Arial" w:cs="Arial"/>
          <w:bCs/>
          <w:sz w:val="24"/>
          <w:szCs w:val="24"/>
        </w:rPr>
        <w:tab/>
        <w:t xml:space="preserve">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5D5B1526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a.1) Em caso afirmativo, os autos estão acondicionados na posição vertical, em ordem numeral crescente, de forma a permitir rápida localização e perfeita identificação e visualização?</w:t>
      </w:r>
      <w:r w:rsidRPr="003F5DA2">
        <w:rPr>
          <w:rFonts w:ascii="Arial" w:hAnsi="Arial" w:cs="Arial"/>
          <w:bCs/>
          <w:sz w:val="24"/>
          <w:szCs w:val="24"/>
        </w:rPr>
        <w:tab/>
        <w:t>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0A47362A" w14:textId="0F369F32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a.2</w:t>
      </w:r>
      <w:r w:rsidR="00B87ABA" w:rsidRPr="003F5DA2">
        <w:rPr>
          <w:rFonts w:ascii="Arial" w:hAnsi="Arial" w:cs="Arial"/>
          <w:bCs/>
          <w:sz w:val="24"/>
          <w:szCs w:val="24"/>
        </w:rPr>
        <w:t>) Em</w:t>
      </w:r>
      <w:r w:rsidRPr="003F5DA2">
        <w:rPr>
          <w:rFonts w:ascii="Arial" w:hAnsi="Arial" w:cs="Arial"/>
          <w:bCs/>
          <w:sz w:val="24"/>
          <w:szCs w:val="24"/>
        </w:rPr>
        <w:t xml:space="preserve"> caso negativo, o controle de prazos é efetuado por sistema informatizado que permita a emissão de relatórios diários dos processos com o prazo vencido? 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68F59730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b) A verificação dos prazos é diária?</w:t>
      </w:r>
      <w:r w:rsidRPr="003F5DA2">
        <w:rPr>
          <w:rFonts w:ascii="Arial" w:hAnsi="Arial" w:cs="Arial"/>
          <w:bCs/>
          <w:sz w:val="24"/>
          <w:szCs w:val="24"/>
        </w:rPr>
        <w:tab/>
        <w:t>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30B5F38A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b.1) Em caso negativo, qual a periodicidade? </w:t>
      </w:r>
      <w:r w:rsidRPr="003F5DA2">
        <w:rPr>
          <w:rFonts w:ascii="Arial" w:hAnsi="Arial" w:cs="Arial"/>
          <w:b/>
          <w:bCs/>
          <w:sz w:val="24"/>
          <w:szCs w:val="24"/>
        </w:rPr>
        <w:t>__________________________</w:t>
      </w:r>
    </w:p>
    <w:p w14:paraId="4F4CCC93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c) Data da última verificação dos prazos:</w:t>
      </w:r>
      <w:r w:rsidRPr="003F5DA2">
        <w:rPr>
          <w:rFonts w:ascii="Arial" w:hAnsi="Arial" w:cs="Arial"/>
          <w:bCs/>
          <w:sz w:val="24"/>
          <w:szCs w:val="24"/>
        </w:rPr>
        <w:tab/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5050FC44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d) Foram verificados os processos com o prazo vencido até o dia: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3E10C7FA" w14:textId="21B5DD9E" w:rsidR="00537EE4" w:rsidRPr="003F5DA2" w:rsidRDefault="00B647E6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lastRenderedPageBreak/>
        <w:t>e</w:t>
      </w:r>
      <w:r w:rsidR="00537EE4" w:rsidRPr="003F5DA2">
        <w:rPr>
          <w:rFonts w:ascii="Arial" w:hAnsi="Arial" w:cs="Arial"/>
          <w:bCs/>
          <w:sz w:val="24"/>
          <w:szCs w:val="24"/>
        </w:rPr>
        <w:t>) Existem inquéritos e processos envolvendo réu preso paralisados em seu andamento há mais de três meses? S (  )</w:t>
      </w:r>
      <w:r w:rsidR="00537EE4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24D48B2D" w14:textId="5D75EA7B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08EC1086" w14:textId="77777777" w:rsidR="00537EE4" w:rsidRPr="003F5DA2" w:rsidRDefault="00537EE4" w:rsidP="00CE02C4">
      <w:pPr>
        <w:pStyle w:val="PargrafodaLista"/>
        <w:numPr>
          <w:ilvl w:val="1"/>
          <w:numId w:val="6"/>
        </w:numPr>
        <w:spacing w:before="240"/>
        <w:ind w:left="0" w:hanging="11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/>
        </w:rPr>
        <w:t>Comunicações exigidas nos processos criminais</w:t>
      </w:r>
    </w:p>
    <w:p w14:paraId="6342899E" w14:textId="77777777" w:rsidR="00537EE4" w:rsidRPr="003F5DA2" w:rsidRDefault="00537EE4" w:rsidP="00537EE4">
      <w:pPr>
        <w:pStyle w:val="PargrafodaLista"/>
        <w:spacing w:before="240"/>
        <w:ind w:left="0" w:hanging="11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Cs/>
        </w:rPr>
        <w:t>(</w:t>
      </w:r>
      <w:r w:rsidRPr="003F5DA2">
        <w:rPr>
          <w:rFonts w:ascii="Arial" w:hAnsi="Arial" w:cs="Arial"/>
          <w:bCs/>
        </w:rPr>
        <w:tab/>
        <w:t>) em ordem.</w:t>
      </w:r>
    </w:p>
    <w:p w14:paraId="2BEF4D7E" w14:textId="5AD82739" w:rsidR="00537EE4" w:rsidRPr="003F5DA2" w:rsidRDefault="00537EE4" w:rsidP="00537EE4">
      <w:pPr>
        <w:pStyle w:val="PargrafodaLista"/>
        <w:spacing w:before="240"/>
        <w:ind w:left="0" w:hanging="11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Cs/>
        </w:rPr>
        <w:t>(</w:t>
      </w:r>
      <w:r w:rsidRPr="003F5DA2">
        <w:rPr>
          <w:rFonts w:ascii="Arial" w:hAnsi="Arial" w:cs="Arial"/>
          <w:bCs/>
        </w:rPr>
        <w:tab/>
        <w:t xml:space="preserve">) observações/determinações: </w:t>
      </w:r>
    </w:p>
    <w:p w14:paraId="167CAD0C" w14:textId="77777777" w:rsidR="00537EE4" w:rsidRPr="003F5DA2" w:rsidRDefault="00537EE4" w:rsidP="00CE02C4">
      <w:pPr>
        <w:pStyle w:val="PargrafodaLista"/>
        <w:numPr>
          <w:ilvl w:val="1"/>
          <w:numId w:val="6"/>
        </w:numPr>
        <w:spacing w:before="240"/>
        <w:ind w:left="0" w:hanging="11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/>
        </w:rPr>
        <w:t xml:space="preserve">Anotações no sistema informatizado exigidas nos processos criminais: </w:t>
      </w:r>
      <w:r w:rsidRPr="003F5DA2">
        <w:rPr>
          <w:rFonts w:ascii="Arial" w:hAnsi="Arial" w:cs="Arial"/>
          <w:i/>
        </w:rPr>
        <w:t>(Histórico de Partes, movimentação e evolução de classe)</w:t>
      </w:r>
    </w:p>
    <w:p w14:paraId="480769C5" w14:textId="77777777" w:rsidR="00537EE4" w:rsidRPr="003F5DA2" w:rsidRDefault="00537EE4" w:rsidP="00537EE4">
      <w:pPr>
        <w:pStyle w:val="PargrafodaLista"/>
        <w:spacing w:before="240"/>
        <w:ind w:left="0" w:hanging="11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Cs/>
        </w:rPr>
        <w:t>(</w:t>
      </w:r>
      <w:r w:rsidRPr="003F5DA2">
        <w:rPr>
          <w:rFonts w:ascii="Arial" w:hAnsi="Arial" w:cs="Arial"/>
          <w:bCs/>
        </w:rPr>
        <w:tab/>
        <w:t>) em ordem.</w:t>
      </w:r>
    </w:p>
    <w:p w14:paraId="2002C630" w14:textId="3165A9D9" w:rsidR="00537EE4" w:rsidRPr="003F5DA2" w:rsidRDefault="00537EE4" w:rsidP="00537EE4">
      <w:pPr>
        <w:pStyle w:val="PargrafodaLista"/>
        <w:spacing w:before="240"/>
        <w:ind w:left="0" w:hanging="11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Cs/>
        </w:rPr>
        <w:t>(</w:t>
      </w:r>
      <w:r w:rsidRPr="003F5DA2">
        <w:rPr>
          <w:rFonts w:ascii="Arial" w:hAnsi="Arial" w:cs="Arial"/>
          <w:bCs/>
        </w:rPr>
        <w:tab/>
        <w:t>) observações/determinações:</w:t>
      </w:r>
    </w:p>
    <w:p w14:paraId="2579F59B" w14:textId="77777777" w:rsidR="00537EE4" w:rsidRPr="003F5DA2" w:rsidRDefault="00537EE4" w:rsidP="00CE02C4">
      <w:pPr>
        <w:pStyle w:val="PargrafodaLista"/>
        <w:numPr>
          <w:ilvl w:val="1"/>
          <w:numId w:val="6"/>
        </w:numPr>
        <w:spacing w:before="240"/>
        <w:ind w:left="0" w:hanging="11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/>
        </w:rPr>
        <w:t xml:space="preserve">Objetos apreendidos </w:t>
      </w:r>
    </w:p>
    <w:p w14:paraId="52D010CD" w14:textId="77777777" w:rsidR="00537EE4" w:rsidRPr="003F5DA2" w:rsidRDefault="00537EE4" w:rsidP="00CE02C4">
      <w:pPr>
        <w:pStyle w:val="PargrafodaLista"/>
        <w:numPr>
          <w:ilvl w:val="0"/>
          <w:numId w:val="10"/>
        </w:numPr>
        <w:spacing w:before="240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Cs/>
        </w:rPr>
        <w:t xml:space="preserve">O escrivão judicial tem cumprido o disposto no art. 517 das NSCGJ? </w:t>
      </w:r>
      <w:r w:rsidRPr="003F5DA2">
        <w:rPr>
          <w:rFonts w:ascii="Arial" w:hAnsi="Arial" w:cs="Arial"/>
          <w:bCs/>
        </w:rPr>
        <w:tab/>
      </w:r>
    </w:p>
    <w:p w14:paraId="13216BFB" w14:textId="77777777" w:rsidR="00537EE4" w:rsidRPr="003F5DA2" w:rsidRDefault="00537EE4" w:rsidP="00537EE4">
      <w:pPr>
        <w:spacing w:before="240"/>
        <w:ind w:left="-11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763048AF" w14:textId="4FC9A4B7" w:rsidR="00537EE4" w:rsidRPr="003F5DA2" w:rsidRDefault="00537EE4" w:rsidP="00B647E6">
      <w:pPr>
        <w:pStyle w:val="PargrafodaLista"/>
        <w:numPr>
          <w:ilvl w:val="0"/>
          <w:numId w:val="10"/>
        </w:numPr>
        <w:tabs>
          <w:tab w:val="left" w:pos="284"/>
        </w:tabs>
        <w:spacing w:before="240"/>
        <w:ind w:left="0" w:hanging="11"/>
        <w:jc w:val="both"/>
        <w:rPr>
          <w:rFonts w:ascii="Arial" w:hAnsi="Arial" w:cs="Arial"/>
          <w:i/>
        </w:rPr>
      </w:pPr>
      <w:r w:rsidRPr="003F5DA2">
        <w:rPr>
          <w:rFonts w:ascii="Arial" w:hAnsi="Arial" w:cs="Arial"/>
          <w:bCs/>
        </w:rPr>
        <w:t xml:space="preserve">Tem sido possível concluir o procedimento de leilão, doação ou destruição do bem no prazo de seis meses (Art. 517, § 1º das NSCGJ)? </w:t>
      </w:r>
      <w:r w:rsidRPr="003F5DA2">
        <w:rPr>
          <w:rFonts w:ascii="Arial" w:hAnsi="Arial" w:cs="Arial"/>
          <w:i/>
        </w:rPr>
        <w:t>(este item deve ser respondido pela Unidade responsável pelo depósito de objetos remanescentes)</w:t>
      </w:r>
    </w:p>
    <w:p w14:paraId="673DC1D2" w14:textId="05113361" w:rsidR="00B647E6" w:rsidRPr="003F5DA2" w:rsidRDefault="00B647E6" w:rsidP="00B647E6">
      <w:pPr>
        <w:pStyle w:val="PargrafodaLista"/>
        <w:spacing w:before="240"/>
        <w:ind w:left="0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Cs/>
        </w:rPr>
        <w:t>S (  )</w:t>
      </w:r>
      <w:r w:rsidRPr="003F5DA2">
        <w:rPr>
          <w:rFonts w:ascii="Arial" w:hAnsi="Arial" w:cs="Arial"/>
          <w:bCs/>
        </w:rPr>
        <w:tab/>
        <w:t xml:space="preserve">  N (  )</w:t>
      </w:r>
      <w:r w:rsidR="00531FF1" w:rsidRPr="003F5DA2">
        <w:rPr>
          <w:rFonts w:ascii="Arial" w:hAnsi="Arial" w:cs="Arial"/>
          <w:bCs/>
        </w:rPr>
        <w:tab/>
        <w:t xml:space="preserve">  </w:t>
      </w:r>
      <w:r w:rsidR="00B87ABA" w:rsidRPr="003F5DA2">
        <w:rPr>
          <w:rFonts w:ascii="Arial" w:hAnsi="Arial" w:cs="Arial"/>
          <w:bCs/>
        </w:rPr>
        <w:t xml:space="preserve">NÃO SE APLICA </w:t>
      </w:r>
      <w:r w:rsidR="00531FF1" w:rsidRPr="003F5DA2">
        <w:rPr>
          <w:rFonts w:ascii="Arial" w:hAnsi="Arial" w:cs="Arial"/>
          <w:bCs/>
        </w:rPr>
        <w:t>(   )</w:t>
      </w:r>
    </w:p>
    <w:p w14:paraId="7141DFDF" w14:textId="2431B224" w:rsidR="00537EE4" w:rsidRPr="003F5DA2" w:rsidRDefault="00537EE4" w:rsidP="00F81569">
      <w:pPr>
        <w:tabs>
          <w:tab w:val="left" w:pos="142"/>
        </w:tabs>
        <w:spacing w:before="240"/>
        <w:ind w:left="-11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c) Tem sido observado o disposto no art. 520 das NSCGJ?   S (  )   N (  )</w:t>
      </w:r>
    </w:p>
    <w:p w14:paraId="07366141" w14:textId="20C999BD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4C3DBC2D" w14:textId="77777777" w:rsidR="00537EE4" w:rsidRPr="003F5DA2" w:rsidRDefault="00537EE4" w:rsidP="00537EE4">
      <w:pPr>
        <w:pStyle w:val="PargrafodaLista"/>
        <w:spacing w:line="432" w:lineRule="auto"/>
        <w:ind w:left="390"/>
        <w:jc w:val="both"/>
        <w:rPr>
          <w:rFonts w:ascii="Arial" w:hAnsi="Arial" w:cs="Arial"/>
          <w:b/>
        </w:rPr>
      </w:pPr>
    </w:p>
    <w:p w14:paraId="7768E1B6" w14:textId="77777777" w:rsidR="00537EE4" w:rsidRPr="003F5DA2" w:rsidRDefault="00537EE4" w:rsidP="00CE02C4">
      <w:pPr>
        <w:pStyle w:val="PargrafodaLista"/>
        <w:numPr>
          <w:ilvl w:val="1"/>
          <w:numId w:val="6"/>
        </w:numPr>
        <w:spacing w:line="432" w:lineRule="auto"/>
        <w:ind w:left="0" w:hanging="11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/>
        </w:rPr>
        <w:t xml:space="preserve"> Da Lei nº 9.099/1995.</w:t>
      </w:r>
    </w:p>
    <w:p w14:paraId="0DA7FB61" w14:textId="77777777" w:rsidR="00537EE4" w:rsidRPr="003F5DA2" w:rsidRDefault="00537EE4" w:rsidP="00537EE4">
      <w:pPr>
        <w:spacing w:line="432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a) Os processos suspensos nos termos do artigo 89 da Lei nº 9.099/1995 possuem escaninhos próprios?</w:t>
      </w:r>
      <w:r w:rsidRPr="003F5DA2">
        <w:rPr>
          <w:rFonts w:ascii="Arial" w:hAnsi="Arial" w:cs="Arial"/>
          <w:sz w:val="24"/>
          <w:szCs w:val="24"/>
        </w:rPr>
        <w:tab/>
        <w:t>S (  )</w:t>
      </w:r>
      <w:r w:rsidRPr="003F5DA2">
        <w:rPr>
          <w:rFonts w:ascii="Arial" w:hAnsi="Arial" w:cs="Arial"/>
          <w:sz w:val="24"/>
          <w:szCs w:val="24"/>
        </w:rPr>
        <w:tab/>
        <w:t>N (  )</w:t>
      </w:r>
    </w:p>
    <w:p w14:paraId="00638040" w14:textId="77777777" w:rsidR="00537EE4" w:rsidRPr="003F5DA2" w:rsidRDefault="00537EE4" w:rsidP="00537EE4">
      <w:pPr>
        <w:spacing w:line="432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b) A unidade realiza a fiscalização mensal dos respectivos escaninhos?</w:t>
      </w:r>
    </w:p>
    <w:p w14:paraId="043BB9B9" w14:textId="77777777" w:rsidR="00537EE4" w:rsidRPr="003F5DA2" w:rsidRDefault="00537EE4" w:rsidP="00537EE4">
      <w:pPr>
        <w:pStyle w:val="PargrafodaLista"/>
        <w:spacing w:line="432" w:lineRule="auto"/>
        <w:ind w:left="0" w:hanging="11"/>
        <w:jc w:val="both"/>
        <w:rPr>
          <w:rFonts w:ascii="Arial" w:hAnsi="Arial" w:cs="Arial"/>
        </w:rPr>
      </w:pPr>
      <w:r w:rsidRPr="003F5DA2">
        <w:rPr>
          <w:rFonts w:ascii="Arial" w:hAnsi="Arial" w:cs="Arial"/>
        </w:rPr>
        <w:t xml:space="preserve">S (  )  </w:t>
      </w:r>
      <w:r w:rsidRPr="003F5DA2">
        <w:rPr>
          <w:rFonts w:ascii="Arial" w:hAnsi="Arial" w:cs="Arial"/>
        </w:rPr>
        <w:tab/>
        <w:t>N (  )</w:t>
      </w:r>
    </w:p>
    <w:p w14:paraId="0250909B" w14:textId="4FFDC721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lastRenderedPageBreak/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0683C068" w14:textId="77777777" w:rsidR="00537EE4" w:rsidRPr="003F5DA2" w:rsidRDefault="00537EE4" w:rsidP="00CE02C4">
      <w:pPr>
        <w:pStyle w:val="PargrafodaLista"/>
        <w:numPr>
          <w:ilvl w:val="1"/>
          <w:numId w:val="6"/>
        </w:numPr>
        <w:spacing w:line="432" w:lineRule="auto"/>
        <w:ind w:left="709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/>
        </w:rPr>
        <w:t>Do artigo 366 do Código de Processo Penal.</w:t>
      </w:r>
    </w:p>
    <w:p w14:paraId="0778FBEC" w14:textId="77777777" w:rsidR="00537EE4" w:rsidRPr="003F5DA2" w:rsidRDefault="00537EE4" w:rsidP="00537EE4">
      <w:pPr>
        <w:spacing w:line="432" w:lineRule="auto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a) Os processos suspensos nos termos do artigo 366 do CPP possuem escaninhos próprios?  S (  )</w:t>
      </w:r>
      <w:r w:rsidRPr="003F5DA2">
        <w:rPr>
          <w:rFonts w:ascii="Arial" w:hAnsi="Arial" w:cs="Arial"/>
          <w:sz w:val="24"/>
          <w:szCs w:val="24"/>
        </w:rPr>
        <w:tab/>
        <w:t>N (  )</w:t>
      </w:r>
    </w:p>
    <w:p w14:paraId="476551AB" w14:textId="77777777" w:rsidR="00537EE4" w:rsidRPr="003F5DA2" w:rsidRDefault="00537EE4" w:rsidP="00537EE4">
      <w:pPr>
        <w:spacing w:line="432" w:lineRule="auto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b) A unidade realiza a fiscalização anual dos respectivos escaninhos, nos termos do art. 402 das NSCGJ? S (  )</w:t>
      </w:r>
      <w:r w:rsidRPr="003F5DA2">
        <w:rPr>
          <w:rFonts w:ascii="Arial" w:hAnsi="Arial" w:cs="Arial"/>
          <w:sz w:val="24"/>
          <w:szCs w:val="24"/>
        </w:rPr>
        <w:tab/>
        <w:t>N (  )</w:t>
      </w:r>
    </w:p>
    <w:p w14:paraId="14FAEB29" w14:textId="3972C35C" w:rsidR="00537EE4" w:rsidRPr="003F5DA2" w:rsidRDefault="00537EE4" w:rsidP="00531FF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 </w:t>
      </w:r>
    </w:p>
    <w:p w14:paraId="791C35CB" w14:textId="52AB7ED9" w:rsidR="00537EE4" w:rsidRPr="003F5DA2" w:rsidRDefault="00FF10F9" w:rsidP="00CE02C4">
      <w:pPr>
        <w:pStyle w:val="PargrafodaLista"/>
        <w:numPr>
          <w:ilvl w:val="1"/>
          <w:numId w:val="6"/>
        </w:numPr>
        <w:spacing w:before="240"/>
        <w:ind w:left="0" w:firstLine="0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  <w:bCs/>
        </w:rPr>
        <w:t xml:space="preserve">PAUTA DE AUDIÊNCIAS </w:t>
      </w:r>
      <w:r w:rsidR="00531FF1" w:rsidRPr="003F5DA2">
        <w:rPr>
          <w:rFonts w:ascii="Arial" w:hAnsi="Arial" w:cs="Arial"/>
          <w:b/>
          <w:bCs/>
        </w:rPr>
        <w:t>– (</w:t>
      </w:r>
      <w:r w:rsidR="007D1519" w:rsidRPr="003F5DA2">
        <w:rPr>
          <w:rFonts w:ascii="Arial" w:hAnsi="Arial" w:cs="Arial"/>
          <w:b/>
          <w:bCs/>
        </w:rPr>
        <w:t>Processos Físicos ou Digitais</w:t>
      </w:r>
      <w:r w:rsidR="00531FF1" w:rsidRPr="003F5DA2">
        <w:rPr>
          <w:rFonts w:ascii="Arial" w:hAnsi="Arial" w:cs="Arial"/>
          <w:b/>
          <w:bCs/>
        </w:rPr>
        <w:t>)</w:t>
      </w:r>
    </w:p>
    <w:p w14:paraId="4A48ABE6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  <w:bCs/>
        </w:rPr>
        <w:t>a) Réu Preso</w:t>
      </w:r>
    </w:p>
    <w:p w14:paraId="60F779D5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Cs/>
        </w:rPr>
        <w:t xml:space="preserve">a.1) última audiência está marcada nos Autos nº </w:t>
      </w:r>
      <w:r w:rsidRPr="003F5DA2">
        <w:rPr>
          <w:rFonts w:ascii="Arial" w:hAnsi="Arial" w:cs="Arial"/>
          <w:b/>
          <w:bCs/>
        </w:rPr>
        <w:t>______/_______,</w:t>
      </w:r>
      <w:r w:rsidRPr="003F5DA2">
        <w:rPr>
          <w:rFonts w:ascii="Arial" w:hAnsi="Arial" w:cs="Arial"/>
          <w:bCs/>
        </w:rPr>
        <w:t xml:space="preserve"> para o dia </w:t>
      </w:r>
      <w:r w:rsidRPr="003F5DA2">
        <w:rPr>
          <w:rFonts w:ascii="Arial" w:hAnsi="Arial" w:cs="Arial"/>
          <w:b/>
          <w:bCs/>
        </w:rPr>
        <w:t>_______/_______/________.</w:t>
      </w:r>
    </w:p>
    <w:p w14:paraId="41197B66" w14:textId="11D32D72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Cs/>
        </w:rPr>
        <w:t xml:space="preserve">a.2) são marcadas audiências nos seguintes dias da semana: </w:t>
      </w:r>
      <w:r w:rsidRPr="003F5DA2">
        <w:rPr>
          <w:rFonts w:ascii="Arial" w:hAnsi="Arial" w:cs="Arial"/>
          <w:b/>
          <w:bCs/>
        </w:rPr>
        <w:t>____________.</w:t>
      </w:r>
    </w:p>
    <w:p w14:paraId="099FCF20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  <w:bCs/>
        </w:rPr>
        <w:t>b) Réu Solto</w:t>
      </w:r>
    </w:p>
    <w:p w14:paraId="52D9B4A6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Cs/>
        </w:rPr>
        <w:t xml:space="preserve">b.1) última audiência está marcada nos Autos nº </w:t>
      </w:r>
      <w:r w:rsidRPr="003F5DA2">
        <w:rPr>
          <w:rFonts w:ascii="Arial" w:hAnsi="Arial" w:cs="Arial"/>
          <w:b/>
          <w:bCs/>
        </w:rPr>
        <w:t>______/_______,</w:t>
      </w:r>
      <w:r w:rsidRPr="003F5DA2">
        <w:rPr>
          <w:rFonts w:ascii="Arial" w:hAnsi="Arial" w:cs="Arial"/>
          <w:bCs/>
        </w:rPr>
        <w:t xml:space="preserve"> para o dia </w:t>
      </w:r>
      <w:r w:rsidRPr="003F5DA2">
        <w:rPr>
          <w:rFonts w:ascii="Arial" w:hAnsi="Arial" w:cs="Arial"/>
          <w:b/>
          <w:bCs/>
        </w:rPr>
        <w:t>_______/_______/________.</w:t>
      </w:r>
    </w:p>
    <w:p w14:paraId="23FEA593" w14:textId="614AD642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Cs/>
        </w:rPr>
        <w:t>b.2</w:t>
      </w:r>
      <w:r w:rsidR="007D1519" w:rsidRPr="003F5DA2">
        <w:rPr>
          <w:rFonts w:ascii="Arial" w:hAnsi="Arial" w:cs="Arial"/>
          <w:bCs/>
        </w:rPr>
        <w:t>) são</w:t>
      </w:r>
      <w:r w:rsidRPr="003F5DA2">
        <w:rPr>
          <w:rFonts w:ascii="Arial" w:hAnsi="Arial" w:cs="Arial"/>
          <w:bCs/>
        </w:rPr>
        <w:t xml:space="preserve"> marcadas audiências nos seguintes dias da semana: </w:t>
      </w:r>
      <w:r w:rsidRPr="003F5DA2">
        <w:rPr>
          <w:rFonts w:ascii="Arial" w:hAnsi="Arial" w:cs="Arial"/>
          <w:b/>
          <w:bCs/>
        </w:rPr>
        <w:t>____________.</w:t>
      </w:r>
    </w:p>
    <w:p w14:paraId="7B22AD00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  <w:bCs/>
        </w:rPr>
        <w:t>c) Júri</w:t>
      </w:r>
    </w:p>
    <w:p w14:paraId="7C53C678" w14:textId="77896D8A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Cs/>
        </w:rPr>
        <w:t xml:space="preserve">c.1) última </w:t>
      </w:r>
      <w:r w:rsidR="00F81569" w:rsidRPr="003F5DA2">
        <w:rPr>
          <w:rFonts w:ascii="Arial" w:hAnsi="Arial" w:cs="Arial"/>
          <w:bCs/>
        </w:rPr>
        <w:t>sessão plenária</w:t>
      </w:r>
      <w:r w:rsidRPr="003F5DA2">
        <w:rPr>
          <w:rFonts w:ascii="Arial" w:hAnsi="Arial" w:cs="Arial"/>
          <w:bCs/>
        </w:rPr>
        <w:t xml:space="preserve"> está marcada nos Autos nº </w:t>
      </w:r>
      <w:r w:rsidRPr="003F5DA2">
        <w:rPr>
          <w:rFonts w:ascii="Arial" w:hAnsi="Arial" w:cs="Arial"/>
          <w:b/>
          <w:bCs/>
        </w:rPr>
        <w:t>______/_______,</w:t>
      </w:r>
      <w:r w:rsidRPr="003F5DA2">
        <w:rPr>
          <w:rFonts w:ascii="Arial" w:hAnsi="Arial" w:cs="Arial"/>
          <w:bCs/>
        </w:rPr>
        <w:t xml:space="preserve"> para o dia </w:t>
      </w:r>
      <w:r w:rsidRPr="003F5DA2">
        <w:rPr>
          <w:rFonts w:ascii="Arial" w:hAnsi="Arial" w:cs="Arial"/>
          <w:b/>
          <w:bCs/>
        </w:rPr>
        <w:t>_______/_______/________.</w:t>
      </w:r>
    </w:p>
    <w:p w14:paraId="712010AF" w14:textId="14551D09" w:rsidR="00377FAF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Cs/>
        </w:rPr>
        <w:t>c.2) são marcad</w:t>
      </w:r>
      <w:r w:rsidR="00382BD7" w:rsidRPr="003F5DA2">
        <w:rPr>
          <w:rFonts w:ascii="Arial" w:hAnsi="Arial" w:cs="Arial"/>
          <w:bCs/>
        </w:rPr>
        <w:t xml:space="preserve">as sessões </w:t>
      </w:r>
      <w:r w:rsidRPr="003F5DA2">
        <w:rPr>
          <w:rFonts w:ascii="Arial" w:hAnsi="Arial" w:cs="Arial"/>
          <w:bCs/>
        </w:rPr>
        <w:t xml:space="preserve">nos seguintes dias da semana: </w:t>
      </w:r>
      <w:r w:rsidRPr="003F5DA2">
        <w:rPr>
          <w:rFonts w:ascii="Arial" w:hAnsi="Arial" w:cs="Arial"/>
          <w:b/>
          <w:bCs/>
        </w:rPr>
        <w:t>____________.</w:t>
      </w:r>
    </w:p>
    <w:p w14:paraId="2047A123" w14:textId="77777777" w:rsidR="00382BD7" w:rsidRPr="003F5DA2" w:rsidRDefault="00382BD7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</w:p>
    <w:p w14:paraId="762CF5FE" w14:textId="37B248EA" w:rsidR="00537EE4" w:rsidRPr="003F5DA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35E60B2F" w14:textId="77777777" w:rsidR="00537EE4" w:rsidRPr="003F5DA2" w:rsidRDefault="00537EE4" w:rsidP="00537EE4">
      <w:pPr>
        <w:spacing w:after="0" w:line="432" w:lineRule="auto"/>
        <w:jc w:val="both"/>
        <w:rPr>
          <w:rFonts w:ascii="Arial" w:hAnsi="Arial" w:cs="Arial"/>
          <w:b/>
          <w:sz w:val="24"/>
          <w:szCs w:val="24"/>
        </w:rPr>
      </w:pPr>
    </w:p>
    <w:p w14:paraId="5547D1EE" w14:textId="5F48C244" w:rsidR="00537EE4" w:rsidRPr="003F5DA2" w:rsidRDefault="00537EE4" w:rsidP="00CE02C4">
      <w:pPr>
        <w:pStyle w:val="PargrafodaLista"/>
        <w:numPr>
          <w:ilvl w:val="1"/>
          <w:numId w:val="6"/>
        </w:numPr>
        <w:spacing w:line="432" w:lineRule="auto"/>
        <w:ind w:left="0" w:hanging="11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  <w:bCs/>
        </w:rPr>
        <w:t>LEVANTAMENTO DE PROCESSOS DIGITAIS (Criminal/Júri)</w:t>
      </w: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8"/>
        <w:gridCol w:w="992"/>
        <w:gridCol w:w="2410"/>
      </w:tblGrid>
      <w:tr w:rsidR="00B647E6" w:rsidRPr="003F5DA2" w14:paraId="1A1CFBD8" w14:textId="77777777" w:rsidTr="00536C28">
        <w:trPr>
          <w:trHeight w:val="337"/>
        </w:trPr>
        <w:tc>
          <w:tcPr>
            <w:tcW w:w="87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4D78B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FILAS DE PROCESSOS</w:t>
            </w:r>
          </w:p>
        </w:tc>
      </w:tr>
      <w:tr w:rsidR="00B647E6" w:rsidRPr="003F5DA2" w14:paraId="66244507" w14:textId="77777777" w:rsidTr="00536C28">
        <w:trPr>
          <w:trHeight w:val="423"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64E8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E9E2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7131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MAIS </w:t>
            </w: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ANTIGA</w:t>
            </w:r>
          </w:p>
        </w:tc>
      </w:tr>
      <w:tr w:rsidR="00B647E6" w:rsidRPr="003F5DA2" w14:paraId="6D43727D" w14:textId="77777777" w:rsidTr="00536C28">
        <w:trPr>
          <w:trHeight w:val="1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8F80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Inicial - Ag. Análise do Cartório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11B1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09DBD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4944375" w14:textId="77777777" w:rsidTr="00377FAF">
        <w:trPr>
          <w:trHeight w:val="315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F8C05C4" w14:textId="77777777" w:rsidR="00377FAF" w:rsidRPr="003F5DA2" w:rsidRDefault="00377FAF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Petições Ag. Cadastro / juntada</w:t>
            </w:r>
          </w:p>
          <w:p w14:paraId="49C620D2" w14:textId="77777777" w:rsidR="00377FAF" w:rsidRPr="003F5DA2" w:rsidRDefault="00377FAF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5F25A" w14:textId="77777777" w:rsidR="00377FAF" w:rsidRPr="003F5DA2" w:rsidRDefault="00377FAF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Balcão: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8F4D46" w14:textId="77777777" w:rsidR="00377FAF" w:rsidRPr="003F5DA2" w:rsidRDefault="00377FAF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F65BDEE" w14:textId="77777777" w:rsidTr="00377FAF">
        <w:trPr>
          <w:trHeight w:val="305"/>
        </w:trPr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CAEDB" w14:textId="77777777" w:rsidR="00377FAF" w:rsidRPr="003F5DA2" w:rsidRDefault="00377FAF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CC8BF" w14:textId="77777777" w:rsidR="00377FAF" w:rsidRPr="003F5DA2" w:rsidRDefault="00377FAF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Internet: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AE2246" w14:textId="77777777" w:rsidR="00377FAF" w:rsidRPr="003F5DA2" w:rsidRDefault="00377FAF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E416249" w14:textId="77777777" w:rsidTr="00536C28">
        <w:trPr>
          <w:trHeight w:val="161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43FE2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Petição Juntada – Ag. Análise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394A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A6C1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A433D02" w14:textId="77777777" w:rsidTr="00536C28">
        <w:trPr>
          <w:trHeight w:val="222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43959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Análise do Cartório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8F95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81D7DE" w14:textId="77777777" w:rsidR="00537EE4" w:rsidRPr="003F5DA2" w:rsidRDefault="00537EE4" w:rsidP="00537EE4">
            <w:pPr>
              <w:tabs>
                <w:tab w:val="center" w:pos="7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AFF1318" w14:textId="77777777" w:rsidTr="00536C28">
        <w:trPr>
          <w:trHeight w:val="155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85C01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Análise do Cartório – Urgente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E69E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70BC9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9EF34F2" w14:textId="77777777" w:rsidTr="00536C28">
        <w:trPr>
          <w:trHeight w:val="365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C427A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Guias rejeitadas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F3C7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1F0AD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2BA9AE5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ED7CB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Encaminhar para Publicação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9633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9FC7A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24F538B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5257E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Ag. Certificação da Publicação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C5EF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3FDDF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0251695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4B4D1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 de Prazo – Publicação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98E0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B1DD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AA23248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F233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Ag. Encerramento do Ato – sem Dependência dos Objetos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B5E7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444F4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76492F1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FC5AD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Emissão de Ato Ordinatório - há mais de 48hs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F6FA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6BA34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DC80CC5" w14:textId="77777777" w:rsidTr="00536C28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61CD1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Fila de Processo Arquivado sem movimentação adequada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C3BA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39DC5F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1343D0F" w14:textId="77777777" w:rsidTr="00130B86">
        <w:trPr>
          <w:trHeight w:val="416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E9E968A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 de Prazo (Processual)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21615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F753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BE00DE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9F0B38F" w14:textId="77777777" w:rsidTr="00130B86">
        <w:trPr>
          <w:trHeight w:val="220"/>
        </w:trPr>
        <w:tc>
          <w:tcPr>
            <w:tcW w:w="3969" w:type="dxa"/>
            <w:vMerge/>
            <w:vAlign w:val="center"/>
          </w:tcPr>
          <w:p w14:paraId="5C173E51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E896A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A4EC5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A9CBC4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1FA97F5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549C5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Audiência - Total na Fila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D5B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92D4C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7820867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489F6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Audiência – Processos sem Data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9B2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45F98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37FE483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9543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Retorno do 2º Grau – Recurso Eletrônico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1E66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0DE6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96837F5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E550C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Proc. Recebidos do 2º Grau - Diligência.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196EF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8260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B513AD1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7822E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Acompanhamento de Preventiva Decretada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9EB5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15B1C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AE48436" w14:textId="77777777" w:rsidTr="00536C28">
        <w:trPr>
          <w:trHeight w:val="31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A2784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Medida Cautelar em Vigor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AA049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3E63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7E9FC31" w14:textId="77777777" w:rsidTr="00536C28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BB1E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Inq. c/ Delegacia – Def. de Prazo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7743F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3629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C957819" w14:textId="77777777" w:rsidTr="00536C28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CCC9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Pedido de Dilação de Prazo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2F46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640E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BBCF64B" w14:textId="77777777" w:rsidTr="00382BD7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D332A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Execução – Pena de Multa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0DB8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29AE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E944876" w14:textId="77777777" w:rsidTr="00382BD7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417070" w14:textId="0EC9465A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Ag. </w:t>
            </w:r>
            <w:r w:rsidR="00531FF1" w:rsidRPr="003F5DA2">
              <w:rPr>
                <w:rFonts w:ascii="Arial" w:hAnsi="Arial" w:cs="Arial"/>
                <w:b/>
                <w:sz w:val="24"/>
                <w:szCs w:val="24"/>
              </w:rPr>
              <w:t>Início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 da Execução – ANPP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8366AF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713EE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5EB6F2" w14:textId="269CE3BD" w:rsidR="00537EE4" w:rsidRPr="003F5DA2" w:rsidRDefault="00537EE4" w:rsidP="00537E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669D3E60" w14:textId="77777777" w:rsidR="00537EE4" w:rsidRPr="003F5DA2" w:rsidRDefault="00537EE4" w:rsidP="00537EE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2117"/>
        <w:gridCol w:w="1418"/>
        <w:gridCol w:w="1134"/>
        <w:gridCol w:w="2268"/>
      </w:tblGrid>
      <w:tr w:rsidR="00B647E6" w:rsidRPr="003F5DA2" w14:paraId="6A056E94" w14:textId="77777777" w:rsidTr="00536C28">
        <w:trPr>
          <w:trHeight w:val="56"/>
        </w:trPr>
        <w:tc>
          <w:tcPr>
            <w:tcW w:w="87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EC84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FILAS DE DOCUMENTOS</w:t>
            </w:r>
          </w:p>
        </w:tc>
      </w:tr>
      <w:tr w:rsidR="00B647E6" w:rsidRPr="003F5DA2" w14:paraId="1CDBB33F" w14:textId="77777777" w:rsidTr="00130B86">
        <w:trPr>
          <w:trHeight w:val="56"/>
        </w:trPr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D702577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A302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7288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DATA MAIS 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ANTIGA</w:t>
            </w:r>
          </w:p>
        </w:tc>
      </w:tr>
      <w:tr w:rsidR="00B647E6" w:rsidRPr="003F5DA2" w14:paraId="005F40E3" w14:textId="77777777" w:rsidTr="00130B86">
        <w:trPr>
          <w:trHeight w:val="56"/>
        </w:trPr>
        <w:tc>
          <w:tcPr>
            <w:tcW w:w="18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3255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Cumprimento de</w:t>
            </w:r>
          </w:p>
          <w:p w14:paraId="252FB46F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Expedientes </w:t>
            </w:r>
          </w:p>
          <w:p w14:paraId="3229B9BA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C6DF47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sz w:val="24"/>
                <w:szCs w:val="24"/>
              </w:rPr>
              <w:t>Filas “Ag. Análise”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705DF1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Despacho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0B467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A5A2B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57228EB" w14:textId="77777777" w:rsidTr="00130B86">
        <w:trPr>
          <w:trHeight w:val="129"/>
        </w:trPr>
        <w:tc>
          <w:tcPr>
            <w:tcW w:w="1852" w:type="dxa"/>
            <w:vMerge/>
            <w:vAlign w:val="center"/>
          </w:tcPr>
          <w:p w14:paraId="6148FD1C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823014D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Decisão Interlocutória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5BEF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AE07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691F1D2" w14:textId="77777777" w:rsidTr="00130B86">
        <w:trPr>
          <w:trHeight w:val="134"/>
        </w:trPr>
        <w:tc>
          <w:tcPr>
            <w:tcW w:w="1852" w:type="dxa"/>
            <w:vMerge/>
            <w:vAlign w:val="center"/>
          </w:tcPr>
          <w:p w14:paraId="3798C199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A47D8BB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Sentença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2691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961AE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918E411" w14:textId="77777777" w:rsidTr="00130B86">
        <w:trPr>
          <w:trHeight w:val="137"/>
        </w:trPr>
        <w:tc>
          <w:tcPr>
            <w:tcW w:w="1852" w:type="dxa"/>
            <w:vMerge/>
            <w:vAlign w:val="center"/>
          </w:tcPr>
          <w:p w14:paraId="17F6D517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35997FD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Ato Ordinatório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8AD6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26426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457983C" w14:textId="77777777" w:rsidTr="00130B86">
        <w:trPr>
          <w:trHeight w:val="128"/>
        </w:trPr>
        <w:tc>
          <w:tcPr>
            <w:tcW w:w="1852" w:type="dxa"/>
            <w:vMerge/>
            <w:vAlign w:val="center"/>
          </w:tcPr>
          <w:p w14:paraId="6AF226FB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CE5DF9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Termo de Audiência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7FDC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CFEA2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9EE27E1" w14:textId="77777777" w:rsidTr="00130B86">
        <w:trPr>
          <w:trHeight w:val="283"/>
        </w:trPr>
        <w:tc>
          <w:tcPr>
            <w:tcW w:w="1852" w:type="dxa"/>
            <w:vMerge/>
            <w:vAlign w:val="center"/>
          </w:tcPr>
          <w:p w14:paraId="5F783878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B4B68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8994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CA04B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2A51C04D" w14:textId="77777777" w:rsidTr="00130B86">
        <w:trPr>
          <w:trHeight w:val="89"/>
        </w:trPr>
        <w:tc>
          <w:tcPr>
            <w:tcW w:w="1852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07C92EC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</w:t>
            </w:r>
          </w:p>
          <w:p w14:paraId="161D1358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</w:t>
            </w:r>
          </w:p>
          <w:p w14:paraId="747BE5DE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Prazo</w:t>
            </w:r>
            <w:r w:rsidRPr="003F5DA2">
              <w:rPr>
                <w:rFonts w:ascii="Arial" w:hAnsi="Arial" w:cs="Arial"/>
                <w:sz w:val="24"/>
                <w:szCs w:val="24"/>
              </w:rPr>
              <w:br/>
              <w:t>(Documentos)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502E59C1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Mandado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360E5E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D1EA0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390C5CD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CC82DF3" w14:textId="77777777" w:rsidTr="00130B86">
        <w:trPr>
          <w:trHeight w:val="89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1D4B25EA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  <w:vAlign w:val="center"/>
          </w:tcPr>
          <w:p w14:paraId="66FA309C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27D020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683457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1ACC9D7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0B9E554D" w14:textId="77777777" w:rsidTr="00130B86">
        <w:trPr>
          <w:trHeight w:val="131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66978BE1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5EDE3750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Ofício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FCEC9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B0CAE8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7091275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4C4DBD9B" w14:textId="77777777" w:rsidTr="00130B86">
        <w:trPr>
          <w:trHeight w:val="150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543B1CA6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  <w:vAlign w:val="center"/>
          </w:tcPr>
          <w:p w14:paraId="7AC6F68D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ED6EC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8C0270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EA71E9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EEED928" w14:textId="77777777" w:rsidTr="00130B86">
        <w:trPr>
          <w:trHeight w:val="134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5D6FBDF8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22D7CB0E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Carta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95AA82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BB0F93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6E5145C7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E301D3D" w14:textId="77777777" w:rsidTr="00130B86">
        <w:trPr>
          <w:trHeight w:val="140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6C0DA2BA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  <w:vAlign w:val="center"/>
          </w:tcPr>
          <w:p w14:paraId="6228B98C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6312FD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6DC59A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E689BDB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29A46408" w14:textId="77777777" w:rsidTr="00130B86">
        <w:trPr>
          <w:trHeight w:val="141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56DE9097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335DCC1F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Precatória / Rogatória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06C7DE1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25F88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44BD34E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7607BEB3" w14:textId="77777777" w:rsidTr="00130B86">
        <w:trPr>
          <w:trHeight w:val="133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229E4B05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FFFFFF" w:themeFill="background1"/>
            <w:vAlign w:val="center"/>
          </w:tcPr>
          <w:p w14:paraId="2DB0B691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58918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47C8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BA2AC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4DD24FA" w14:textId="77777777" w:rsidTr="00130B86">
        <w:trPr>
          <w:trHeight w:val="159"/>
        </w:trPr>
        <w:tc>
          <w:tcPr>
            <w:tcW w:w="1852" w:type="dxa"/>
            <w:vMerge/>
            <w:shd w:val="clear" w:color="auto" w:fill="FFFFFF" w:themeFill="background1"/>
            <w:vAlign w:val="center"/>
          </w:tcPr>
          <w:p w14:paraId="222BD20A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06258A99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Citação/ Intimação\Vista (Portal)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42D590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07E82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7E62F1A4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1CE60769" w14:textId="77777777" w:rsidTr="00130B86">
        <w:trPr>
          <w:trHeight w:val="122"/>
        </w:trPr>
        <w:tc>
          <w:tcPr>
            <w:tcW w:w="1852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2E0632A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48FBA8" w14:textId="77777777" w:rsidR="00537EE4" w:rsidRPr="003F5DA2" w:rsidRDefault="00537EE4" w:rsidP="00830BDC">
            <w:pPr>
              <w:pBdr>
                <w:bar w:val="single" w:sz="4" w:color="auto"/>
              </w:pBd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EB14C1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87F6D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14:paraId="1F15A84B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BF57DB2" w14:textId="1473F8EE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067"/>
        <w:gridCol w:w="1418"/>
        <w:gridCol w:w="1701"/>
        <w:gridCol w:w="2268"/>
      </w:tblGrid>
      <w:tr w:rsidR="00B647E6" w:rsidRPr="003F5DA2" w14:paraId="1DEBB10F" w14:textId="77777777" w:rsidTr="00536C28">
        <w:trPr>
          <w:trHeight w:val="283"/>
        </w:trPr>
        <w:tc>
          <w:tcPr>
            <w:tcW w:w="87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406F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CONCLUSÕES POR MAGISTRADO</w:t>
            </w:r>
          </w:p>
        </w:tc>
      </w:tr>
      <w:tr w:rsidR="00B647E6" w:rsidRPr="003F5DA2" w14:paraId="24589615" w14:textId="77777777" w:rsidTr="00536C28">
        <w:trPr>
          <w:trHeight w:val="283"/>
        </w:trPr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5F44DE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JUIZ/ GABINETE: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385EC096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QTD. 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1096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C190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HÁ MAIS DE 100 DIAS</w:t>
            </w:r>
          </w:p>
        </w:tc>
      </w:tr>
      <w:tr w:rsidR="00B647E6" w:rsidRPr="003F5DA2" w14:paraId="3462B432" w14:textId="77777777" w:rsidTr="00536C28">
        <w:trPr>
          <w:trHeight w:val="56"/>
        </w:trPr>
        <w:tc>
          <w:tcPr>
            <w:tcW w:w="1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25F1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SAJ/PG5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880AA5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Minuta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0D227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6CB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9B71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99444AD" w14:textId="77777777" w:rsidTr="00536C28">
        <w:trPr>
          <w:trHeight w:val="56"/>
        </w:trPr>
        <w:tc>
          <w:tcPr>
            <w:tcW w:w="1335" w:type="dxa"/>
            <w:vMerge/>
          </w:tcPr>
          <w:p w14:paraId="49A7A1C7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F6314D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Despacho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CE20E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08A7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A2BF5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3B25574" w14:textId="77777777" w:rsidTr="00536C28">
        <w:trPr>
          <w:trHeight w:val="56"/>
        </w:trPr>
        <w:tc>
          <w:tcPr>
            <w:tcW w:w="1335" w:type="dxa"/>
            <w:vMerge/>
          </w:tcPr>
          <w:p w14:paraId="581B7E4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C87D67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Decisão Interlocutória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7FABC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2AC6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8AA1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5CEDE04" w14:textId="77777777" w:rsidTr="00536C28">
        <w:trPr>
          <w:trHeight w:val="130"/>
        </w:trPr>
        <w:tc>
          <w:tcPr>
            <w:tcW w:w="1335" w:type="dxa"/>
            <w:vMerge/>
          </w:tcPr>
          <w:p w14:paraId="2B850AD9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9FDFA27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Sentença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72836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136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5D5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82195ED" w14:textId="77777777" w:rsidTr="00536C28">
        <w:trPr>
          <w:trHeight w:val="56"/>
        </w:trPr>
        <w:tc>
          <w:tcPr>
            <w:tcW w:w="1335" w:type="dxa"/>
            <w:vMerge/>
          </w:tcPr>
          <w:p w14:paraId="4C282761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B7B8B9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Urgente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A78B3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382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C4B4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2D02432" w14:textId="77777777" w:rsidTr="00536C28">
        <w:trPr>
          <w:trHeight w:val="127"/>
        </w:trPr>
        <w:tc>
          <w:tcPr>
            <w:tcW w:w="1335" w:type="dxa"/>
            <w:vMerge/>
          </w:tcPr>
          <w:p w14:paraId="7B816D7A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51CCFE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703206D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16E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01E58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096111" w14:textId="5EDE880C" w:rsidR="00537EE4" w:rsidRPr="003F5DA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50DD86EA" w14:textId="17512D18" w:rsidR="00537EE4" w:rsidRPr="003F5DA2" w:rsidRDefault="00537EE4" w:rsidP="00CE02C4">
      <w:pPr>
        <w:pStyle w:val="PargrafodaLista"/>
        <w:numPr>
          <w:ilvl w:val="1"/>
          <w:numId w:val="6"/>
        </w:numPr>
        <w:spacing w:before="240"/>
        <w:ind w:left="0" w:hanging="11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</w:rPr>
        <w:t xml:space="preserve">MOVIMENTAÇÃO PROCESSUAL </w:t>
      </w:r>
      <w:r w:rsidRPr="003F5DA2">
        <w:rPr>
          <w:rFonts w:ascii="Arial" w:hAnsi="Arial" w:cs="Arial"/>
        </w:rPr>
        <w:t>(AUTOS DIGITAIS – CRIMINAL/JURI)</w:t>
      </w:r>
    </w:p>
    <w:p w14:paraId="5D8DB29F" w14:textId="77777777" w:rsidR="00537EE4" w:rsidRPr="003F5DA2" w:rsidRDefault="00130B86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7.9.1. </w:t>
      </w:r>
      <w:r w:rsidR="00537EE4" w:rsidRPr="003F5DA2">
        <w:rPr>
          <w:rFonts w:ascii="Arial" w:hAnsi="Arial" w:cs="Arial"/>
          <w:b/>
          <w:sz w:val="24"/>
          <w:szCs w:val="24"/>
        </w:rPr>
        <w:t>Controle de prazos - fila “Aguardando Decurso de Prazo”</w:t>
      </w:r>
    </w:p>
    <w:p w14:paraId="200A6205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a) A verificação dos prazos é diária?</w:t>
      </w:r>
      <w:r w:rsidRPr="003F5DA2">
        <w:rPr>
          <w:rFonts w:ascii="Arial" w:hAnsi="Arial" w:cs="Arial"/>
          <w:bCs/>
          <w:sz w:val="24"/>
          <w:szCs w:val="24"/>
        </w:rPr>
        <w:tab/>
        <w:t>S (  )</w:t>
      </w:r>
      <w:r w:rsidRPr="003F5DA2">
        <w:rPr>
          <w:rFonts w:ascii="Arial" w:hAnsi="Arial" w:cs="Arial"/>
          <w:bCs/>
          <w:sz w:val="24"/>
          <w:szCs w:val="24"/>
        </w:rPr>
        <w:tab/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495F0EA4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lastRenderedPageBreak/>
        <w:t xml:space="preserve">a.1) Em caso negativo, qual a periodicidade? </w:t>
      </w:r>
      <w:r w:rsidRPr="003F5DA2">
        <w:rPr>
          <w:rFonts w:ascii="Arial" w:hAnsi="Arial" w:cs="Arial"/>
          <w:b/>
          <w:bCs/>
          <w:sz w:val="24"/>
          <w:szCs w:val="24"/>
        </w:rPr>
        <w:t>_________________________</w:t>
      </w:r>
    </w:p>
    <w:p w14:paraId="5EC18597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b) Data da última verificação dos prazos: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412ECDCB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c) Foram verificados os processos com o prazo vencido até o dia: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3B99B9B7" w14:textId="77777777" w:rsidR="00D26265" w:rsidRPr="003F5DA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d) Os processos que aguardam o decurso de prazo decorrente de publicação no D.J.E são movimentados para a fila “Aguardando Decurso de Prazo”, de acordo com art. 1.254 das NSCGJ?   </w:t>
      </w:r>
      <w:r w:rsidR="00D26265" w:rsidRPr="003F5DA2">
        <w:rPr>
          <w:rFonts w:ascii="Arial" w:hAnsi="Arial" w:cs="Arial"/>
          <w:sz w:val="24"/>
          <w:szCs w:val="24"/>
        </w:rPr>
        <w:t>S (   )</w:t>
      </w:r>
      <w:r w:rsidR="00D26265"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13767A93" w14:textId="77777777" w:rsidR="00537EE4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e) O decurso de prazo decorrente de emissão de documentos é controlado por meio do subfluxo próprio, conforme art. 1.255 das NSCGJ?</w:t>
      </w:r>
    </w:p>
    <w:p w14:paraId="43490BC1" w14:textId="77777777" w:rsidR="00D26265" w:rsidRPr="003F5DA2" w:rsidRDefault="00D26265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S (   )</w:t>
      </w:r>
      <w:r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2370922D" w14:textId="5DF46C20" w:rsidR="00537EE4" w:rsidRPr="003F5DA2" w:rsidRDefault="00537EE4" w:rsidP="00DD68EA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28F1810E" w14:textId="09AD73D9" w:rsidR="00EB5682" w:rsidRPr="003F5DA2" w:rsidRDefault="006F273C" w:rsidP="006F273C">
      <w:pPr>
        <w:pStyle w:val="PargrafodaLista"/>
        <w:spacing w:before="240"/>
        <w:ind w:left="0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/>
          <w:bCs/>
        </w:rPr>
        <w:t>7.</w:t>
      </w:r>
      <w:r w:rsidR="003F5DA2" w:rsidRPr="003F5DA2">
        <w:rPr>
          <w:rFonts w:ascii="Arial" w:hAnsi="Arial" w:cs="Arial"/>
          <w:b/>
          <w:bCs/>
        </w:rPr>
        <w:t>9.2.</w:t>
      </w:r>
      <w:r w:rsidR="00537EE4" w:rsidRPr="003F5DA2">
        <w:rPr>
          <w:rFonts w:ascii="Arial" w:hAnsi="Arial" w:cs="Arial"/>
          <w:b/>
          <w:bCs/>
        </w:rPr>
        <w:t xml:space="preserve"> Cumprimento de determinações judiciais</w:t>
      </w:r>
      <w:r w:rsidR="00EB5682" w:rsidRPr="003F5DA2">
        <w:rPr>
          <w:rFonts w:ascii="Arial" w:hAnsi="Arial" w:cs="Arial"/>
          <w:b/>
          <w:bCs/>
        </w:rPr>
        <w:t xml:space="preserve"> </w:t>
      </w:r>
      <w:r w:rsidR="00EB5682" w:rsidRPr="003F5DA2">
        <w:rPr>
          <w:rFonts w:ascii="Arial" w:hAnsi="Arial" w:cs="Arial"/>
        </w:rPr>
        <w:t>(AUTOS DIGITAIS – CRIMINAL/J</w:t>
      </w:r>
      <w:r w:rsidR="003F5DA2" w:rsidRPr="003F5DA2">
        <w:rPr>
          <w:rFonts w:ascii="Arial" w:hAnsi="Arial" w:cs="Arial"/>
        </w:rPr>
        <w:t>ÚRI</w:t>
      </w:r>
      <w:r w:rsidR="00EB5682" w:rsidRPr="003F5DA2">
        <w:rPr>
          <w:rFonts w:ascii="Arial" w:hAnsi="Arial" w:cs="Arial"/>
        </w:rPr>
        <w:t>)</w:t>
      </w:r>
    </w:p>
    <w:p w14:paraId="296B2D72" w14:textId="77777777" w:rsidR="00EB5682" w:rsidRPr="003F5DA2" w:rsidRDefault="00EB5682" w:rsidP="00D26265">
      <w:pPr>
        <w:jc w:val="both"/>
        <w:rPr>
          <w:rFonts w:ascii="Arial" w:hAnsi="Arial" w:cs="Arial"/>
          <w:sz w:val="24"/>
          <w:szCs w:val="24"/>
        </w:rPr>
      </w:pPr>
    </w:p>
    <w:p w14:paraId="716231B5" w14:textId="5471B64B" w:rsidR="00D26265" w:rsidRPr="003F5DA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a) O Ofício de Justiça cumpre as ordens judiciais pelos subfluxos de documentos, conforme art. 1.243 das NSCGJ?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</w:t>
      </w:r>
      <w:r w:rsidR="00D26265" w:rsidRPr="003F5DA2">
        <w:rPr>
          <w:rFonts w:ascii="Arial" w:hAnsi="Arial" w:cs="Arial"/>
          <w:sz w:val="24"/>
          <w:szCs w:val="24"/>
        </w:rPr>
        <w:t>S (   )</w:t>
      </w:r>
      <w:r w:rsidR="00D26265"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5F19D7E6" w14:textId="5DAA0CE1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7D7C892A" w14:textId="125B5869" w:rsidR="00537EE4" w:rsidRPr="003F5DA2" w:rsidRDefault="00537EE4" w:rsidP="003F5DA2">
      <w:pPr>
        <w:pStyle w:val="PargrafodaLista"/>
        <w:numPr>
          <w:ilvl w:val="2"/>
          <w:numId w:val="11"/>
        </w:numPr>
        <w:spacing w:before="240"/>
        <w:ind w:left="0" w:firstLine="0"/>
        <w:jc w:val="both"/>
        <w:rPr>
          <w:rFonts w:ascii="Arial" w:hAnsi="Arial" w:cs="Arial"/>
          <w:bCs/>
        </w:rPr>
      </w:pPr>
      <w:r w:rsidRPr="003F5DA2">
        <w:rPr>
          <w:rFonts w:ascii="Arial" w:hAnsi="Arial" w:cs="Arial"/>
          <w:b/>
          <w:bCs/>
        </w:rPr>
        <w:t xml:space="preserve">Determinações Judiciais </w:t>
      </w:r>
      <w:r w:rsidRPr="003F5DA2">
        <w:rPr>
          <w:rFonts w:ascii="Arial" w:hAnsi="Arial" w:cs="Arial"/>
        </w:rPr>
        <w:t>(AUTOS DIGITAIS – CRIMINAL/J</w:t>
      </w:r>
      <w:r w:rsidR="003F5DA2" w:rsidRPr="003F5DA2">
        <w:rPr>
          <w:rFonts w:ascii="Arial" w:hAnsi="Arial" w:cs="Arial"/>
        </w:rPr>
        <w:t>ÚRI</w:t>
      </w:r>
      <w:r w:rsidRPr="003F5DA2">
        <w:rPr>
          <w:rFonts w:ascii="Arial" w:hAnsi="Arial" w:cs="Arial"/>
        </w:rPr>
        <w:t>)</w:t>
      </w:r>
    </w:p>
    <w:p w14:paraId="2DA6FEB4" w14:textId="77777777" w:rsidR="00DD68EA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a) O ofício, Magistrado e seu respectivo Gabinete ao criar modelos de despachos, decisões, sentenças e atos ordinatórios procedem à configuração de atos (Art. 1.235 das NSCGJ)?</w:t>
      </w:r>
      <w:r w:rsidRPr="003F5DA2">
        <w:rPr>
          <w:rFonts w:ascii="Arial" w:hAnsi="Arial" w:cs="Arial"/>
          <w:sz w:val="24"/>
          <w:szCs w:val="24"/>
        </w:rPr>
        <w:tab/>
        <w:t xml:space="preserve"> </w:t>
      </w:r>
      <w:r w:rsidR="00DD68EA" w:rsidRPr="003F5DA2">
        <w:rPr>
          <w:rFonts w:ascii="Arial" w:hAnsi="Arial" w:cs="Arial"/>
          <w:bCs/>
          <w:sz w:val="24"/>
          <w:szCs w:val="24"/>
        </w:rPr>
        <w:t>S (  )</w:t>
      </w:r>
      <w:r w:rsidR="00DD68EA" w:rsidRPr="003F5DA2">
        <w:rPr>
          <w:rFonts w:ascii="Arial" w:hAnsi="Arial" w:cs="Arial"/>
          <w:bCs/>
          <w:sz w:val="24"/>
          <w:szCs w:val="24"/>
        </w:rPr>
        <w:tab/>
      </w:r>
      <w:r w:rsidR="00DD68EA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7A860F56" w14:textId="77777777" w:rsidR="00DD68EA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b) Os modelos de grupo apresentam preenchimento do campo de prazo, vinculação de movimentação específica, marcação do complemento da movimentação (ctrl+m) e nomenclatura padronizada, de forma a indicar o conteúdo do texto e viabilizar o trabalho em lote pelo cartório, nos termos do artigo 1.238 das NSCGJ? </w:t>
      </w:r>
      <w:r w:rsidR="00DD68EA" w:rsidRPr="003F5DA2">
        <w:rPr>
          <w:rFonts w:ascii="Arial" w:hAnsi="Arial" w:cs="Arial"/>
          <w:bCs/>
          <w:sz w:val="24"/>
          <w:szCs w:val="24"/>
        </w:rPr>
        <w:t>S (  )</w:t>
      </w:r>
      <w:r w:rsidR="00DD68EA" w:rsidRPr="003F5DA2">
        <w:rPr>
          <w:rFonts w:ascii="Arial" w:hAnsi="Arial" w:cs="Arial"/>
          <w:bCs/>
          <w:sz w:val="24"/>
          <w:szCs w:val="24"/>
        </w:rPr>
        <w:tab/>
      </w:r>
      <w:r w:rsidR="00DD68EA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277551C8" w14:textId="72EF5F04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5ACF36BA" w14:textId="004304A7" w:rsidR="00537EE4" w:rsidRPr="003F5DA2" w:rsidRDefault="00537EE4" w:rsidP="00537EE4">
      <w:pPr>
        <w:spacing w:after="0" w:line="432" w:lineRule="auto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>7.1</w:t>
      </w:r>
      <w:r w:rsidR="003F5DA2" w:rsidRPr="003F5DA2">
        <w:rPr>
          <w:rFonts w:ascii="Arial" w:hAnsi="Arial" w:cs="Arial"/>
          <w:b/>
          <w:sz w:val="24"/>
          <w:szCs w:val="24"/>
        </w:rPr>
        <w:t>0</w:t>
      </w:r>
      <w:r w:rsidRPr="003F5DA2">
        <w:rPr>
          <w:rFonts w:ascii="Arial" w:hAnsi="Arial" w:cs="Arial"/>
          <w:b/>
          <w:sz w:val="24"/>
          <w:szCs w:val="24"/>
        </w:rPr>
        <w:t>.  Da Lei nº 9.099/1995.</w:t>
      </w:r>
    </w:p>
    <w:p w14:paraId="5A736BF0" w14:textId="77777777" w:rsidR="00DD68EA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lastRenderedPageBreak/>
        <w:t xml:space="preserve">a) A fila dos processos suspensos nos termos do artigo 89 da Lei nº 9.099/1995 é verificada mensalmente? </w:t>
      </w:r>
      <w:r w:rsidR="00DD68EA" w:rsidRPr="003F5DA2">
        <w:rPr>
          <w:rFonts w:ascii="Arial" w:hAnsi="Arial" w:cs="Arial"/>
          <w:bCs/>
          <w:sz w:val="24"/>
          <w:szCs w:val="24"/>
        </w:rPr>
        <w:t>S (  )</w:t>
      </w:r>
      <w:r w:rsidR="00DD68EA" w:rsidRPr="003F5DA2">
        <w:rPr>
          <w:rFonts w:ascii="Arial" w:hAnsi="Arial" w:cs="Arial"/>
          <w:bCs/>
          <w:sz w:val="24"/>
          <w:szCs w:val="24"/>
        </w:rPr>
        <w:tab/>
      </w:r>
      <w:r w:rsidR="00DD68EA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1900C562" w14:textId="25E1A4F9" w:rsidR="00DD68EA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b) O cumprimento ou eventual descumprimento são inseridos na aba de comparecimento do Histórico de Partes? </w:t>
      </w:r>
      <w:r w:rsidR="00DD68EA" w:rsidRPr="003F5DA2">
        <w:rPr>
          <w:rFonts w:ascii="Arial" w:hAnsi="Arial" w:cs="Arial"/>
          <w:bCs/>
          <w:sz w:val="24"/>
          <w:szCs w:val="24"/>
        </w:rPr>
        <w:t>S (  )</w:t>
      </w:r>
      <w:r w:rsidR="00DD68EA" w:rsidRPr="003F5DA2">
        <w:rPr>
          <w:rFonts w:ascii="Arial" w:hAnsi="Arial" w:cs="Arial"/>
          <w:bCs/>
          <w:sz w:val="24"/>
          <w:szCs w:val="24"/>
        </w:rPr>
        <w:tab/>
      </w:r>
      <w:r w:rsidR="009049FB" w:rsidRPr="003F5DA2">
        <w:rPr>
          <w:rFonts w:ascii="Arial" w:hAnsi="Arial" w:cs="Arial"/>
          <w:bCs/>
          <w:sz w:val="24"/>
          <w:szCs w:val="24"/>
        </w:rPr>
        <w:t xml:space="preserve">   </w:t>
      </w:r>
      <w:r w:rsidR="00DD68EA" w:rsidRPr="003F5DA2">
        <w:rPr>
          <w:rFonts w:ascii="Arial" w:hAnsi="Arial" w:cs="Arial"/>
          <w:bCs/>
          <w:sz w:val="24"/>
          <w:szCs w:val="24"/>
        </w:rPr>
        <w:t>N (  )</w:t>
      </w:r>
      <w:r w:rsidR="009049FB" w:rsidRPr="003F5DA2">
        <w:rPr>
          <w:rFonts w:ascii="Arial" w:hAnsi="Arial" w:cs="Arial"/>
          <w:bCs/>
          <w:sz w:val="24"/>
          <w:szCs w:val="24"/>
        </w:rPr>
        <w:t xml:space="preserve">   PARCIALMENTE (   )</w:t>
      </w:r>
    </w:p>
    <w:p w14:paraId="4DA1095B" w14:textId="47D09998" w:rsidR="00537EE4" w:rsidRPr="003F5DA2" w:rsidRDefault="00537EE4" w:rsidP="00DD68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  <w:r w:rsidR="00DD68EA" w:rsidRPr="003F5DA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F0D036" w14:textId="77777777" w:rsidR="00DD68EA" w:rsidRPr="003F5DA2" w:rsidRDefault="00DD68EA" w:rsidP="00DD68E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706D86" w14:textId="3D67E26F" w:rsidR="00537EE4" w:rsidRPr="003F5DA2" w:rsidRDefault="00537EE4" w:rsidP="00537EE4">
      <w:pPr>
        <w:spacing w:after="0" w:line="432" w:lineRule="auto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>7.1</w:t>
      </w:r>
      <w:r w:rsidR="003F5DA2" w:rsidRPr="003F5DA2">
        <w:rPr>
          <w:rFonts w:ascii="Arial" w:hAnsi="Arial" w:cs="Arial"/>
          <w:b/>
          <w:sz w:val="24"/>
          <w:szCs w:val="24"/>
        </w:rPr>
        <w:t>1</w:t>
      </w:r>
      <w:r w:rsidRPr="003F5DA2">
        <w:rPr>
          <w:rFonts w:ascii="Arial" w:hAnsi="Arial" w:cs="Arial"/>
          <w:b/>
          <w:sz w:val="24"/>
          <w:szCs w:val="24"/>
        </w:rPr>
        <w:t xml:space="preserve"> Do artigo 366 do Código de Processo Penal.</w:t>
      </w:r>
    </w:p>
    <w:p w14:paraId="5E269993" w14:textId="77777777" w:rsidR="00DD68EA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a) Os processos da fila “Processo Suspenso – Art. 366 do CPP” são verificados anualmente? </w:t>
      </w:r>
      <w:r w:rsidR="00DD68EA" w:rsidRPr="003F5DA2">
        <w:rPr>
          <w:rFonts w:ascii="Arial" w:hAnsi="Arial" w:cs="Arial"/>
          <w:bCs/>
          <w:sz w:val="24"/>
          <w:szCs w:val="24"/>
        </w:rPr>
        <w:t>S (  )</w:t>
      </w:r>
      <w:r w:rsidR="00DD68EA" w:rsidRPr="003F5DA2">
        <w:rPr>
          <w:rFonts w:ascii="Arial" w:hAnsi="Arial" w:cs="Arial"/>
          <w:bCs/>
          <w:sz w:val="24"/>
          <w:szCs w:val="24"/>
        </w:rPr>
        <w:tab/>
      </w:r>
      <w:r w:rsidR="00DD68EA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09DE8BD3" w14:textId="4BF70B5F" w:rsidR="00537EE4" w:rsidRPr="003F5DA2" w:rsidRDefault="00537EE4" w:rsidP="00DD68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  <w:r w:rsidRPr="003F5DA2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39A6D4F3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</w:p>
    <w:p w14:paraId="50444A10" w14:textId="024434FD" w:rsidR="00537EE4" w:rsidRPr="003F5DA2" w:rsidRDefault="00537EE4" w:rsidP="003F5DA2">
      <w:pPr>
        <w:pStyle w:val="PargrafodaLista"/>
        <w:numPr>
          <w:ilvl w:val="0"/>
          <w:numId w:val="11"/>
        </w:numPr>
        <w:ind w:left="0" w:firstLine="0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  <w:bCs/>
        </w:rPr>
        <w:t>LEVANTAMENTO DE PROCESSOS FÍSICOS</w:t>
      </w:r>
      <w:r w:rsidRPr="003F5DA2">
        <w:rPr>
          <w:rFonts w:ascii="Arial" w:hAnsi="Arial" w:cs="Arial"/>
          <w:b/>
        </w:rPr>
        <w:t xml:space="preserve"> (Execuções Criminais)</w:t>
      </w:r>
    </w:p>
    <w:p w14:paraId="66DA3535" w14:textId="77777777" w:rsidR="00537EE4" w:rsidRPr="003F5DA2" w:rsidRDefault="00537EE4" w:rsidP="00537EE4">
      <w:pPr>
        <w:pStyle w:val="PargrafodaLista"/>
        <w:ind w:left="75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268"/>
        <w:gridCol w:w="2410"/>
      </w:tblGrid>
      <w:tr w:rsidR="00B647E6" w:rsidRPr="003F5DA2" w14:paraId="4E4F8C6B" w14:textId="77777777" w:rsidTr="00F76253">
        <w:trPr>
          <w:trHeight w:val="378"/>
        </w:trPr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5C381396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268" w:type="dxa"/>
            <w:tcBorders>
              <w:top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6E543975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41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02D20C9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</w:tr>
      <w:tr w:rsidR="00B647E6" w:rsidRPr="003F5DA2" w14:paraId="7304F733" w14:textId="77777777" w:rsidTr="00F76253">
        <w:trPr>
          <w:trHeight w:val="442"/>
        </w:trPr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AD70F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Guias para serem cadastradas </w:t>
            </w:r>
          </w:p>
        </w:tc>
        <w:tc>
          <w:tcPr>
            <w:tcW w:w="2268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953C1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6FF163D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D2106DD" w14:textId="77777777" w:rsidTr="00F76253">
        <w:trPr>
          <w:trHeight w:val="418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C65F3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Benefícios para serem autuados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FF005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B17DA5D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3BD4DAB" w14:textId="77777777" w:rsidTr="00F76253">
        <w:trPr>
          <w:trHeight w:val="253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12766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Petições e documentos para encartar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1491A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FFE2424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526A9B9" w14:textId="77777777" w:rsidTr="00F76253">
        <w:trPr>
          <w:trHeight w:val="518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99C19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Petições/Documentos encartadas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6320A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67A83FE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8AAACA6" w14:textId="77777777" w:rsidTr="00F76253">
        <w:trPr>
          <w:trHeight w:val="425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A0130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Imprensa para remeter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C6640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58BA0F5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4A67A61" w14:textId="77777777" w:rsidTr="00F76253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E2761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Imprensa para certificar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9B497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501E477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55FF797" w14:textId="77777777" w:rsidTr="00F76253">
        <w:trPr>
          <w:trHeight w:val="423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1AA37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BC4B0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515836F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E844232" w14:textId="77777777" w:rsidTr="00F76253">
        <w:trPr>
          <w:trHeight w:val="415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A3386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 (urgente)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76316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5F120CD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9B1EC3D" w14:textId="77777777" w:rsidTr="00F76253">
        <w:trPr>
          <w:trHeight w:val="421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C5D51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 (extinção)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4CE83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9332227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77F180E" w14:textId="77777777" w:rsidTr="00F76253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0BCBD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Arquivo (já extintos)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54EEB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6813FF2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6573719" w14:textId="77777777" w:rsidTr="00F76253">
        <w:trPr>
          <w:trHeight w:val="432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AB591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Prazo (data do último decurso)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44567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107766E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F24F83E" w14:textId="77777777" w:rsidTr="00F76253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98B73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Aguardando Minuta (pré-conclusão)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7C505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56E2F9B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2DAE9BA" w14:textId="77777777" w:rsidTr="00F76253">
        <w:trPr>
          <w:trHeight w:val="476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43F70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Baixa “Defensoria Pública”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26828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432906A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07C85E2" w14:textId="77777777" w:rsidTr="00F76253">
        <w:trPr>
          <w:trHeight w:val="412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57FC0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Baixa “Ministério Público”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2DA45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BBC43AA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682E9CE" w14:textId="77777777" w:rsidTr="00F76253">
        <w:trPr>
          <w:trHeight w:val="404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9009F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Baixa “Conclusão”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9C595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5ED953B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0C44DB6" w14:textId="77777777" w:rsidTr="00F76253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0307E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Processos Aguardando Elaboração de Cálculo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13581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E4E66A3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E03EEF7" w14:textId="77777777" w:rsidTr="00F76253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45E6186F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Aguardando remessa a outras VECS</w:t>
            </w:r>
          </w:p>
        </w:tc>
        <w:tc>
          <w:tcPr>
            <w:tcW w:w="2268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2195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BC92100" w14:textId="77777777" w:rsidR="00537EE4" w:rsidRPr="003F5DA2" w:rsidRDefault="00537EE4" w:rsidP="00537EE4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F35E36" w14:textId="359117C6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3E72076C" w14:textId="77777777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9390DA" w14:textId="77777777" w:rsidR="00537EE4" w:rsidRPr="003F5DA2" w:rsidRDefault="00537EE4" w:rsidP="00F76253">
      <w:pPr>
        <w:pStyle w:val="PargrafodaLista"/>
        <w:numPr>
          <w:ilvl w:val="1"/>
          <w:numId w:val="8"/>
        </w:numPr>
        <w:ind w:left="0" w:firstLine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/>
        </w:rPr>
        <w:t xml:space="preserve">MOVIMENTAÇÃO PROCESSUAL </w:t>
      </w:r>
      <w:r w:rsidRPr="003F5DA2">
        <w:rPr>
          <w:rFonts w:ascii="Arial" w:hAnsi="Arial" w:cs="Arial"/>
        </w:rPr>
        <w:t>(AUTOS FÍSICOS – EXECUÇÃO CRIMINAL)</w:t>
      </w:r>
    </w:p>
    <w:p w14:paraId="3328D423" w14:textId="77777777" w:rsidR="00537EE4" w:rsidRPr="003F5DA2" w:rsidRDefault="00537EE4" w:rsidP="00537EE4">
      <w:pPr>
        <w:pStyle w:val="PargrafodaLista"/>
        <w:ind w:left="1470"/>
        <w:jc w:val="both"/>
        <w:rPr>
          <w:rFonts w:ascii="Arial" w:hAnsi="Arial" w:cs="Arial"/>
        </w:rPr>
      </w:pPr>
    </w:p>
    <w:p w14:paraId="405F0D7E" w14:textId="77777777" w:rsidR="00537EE4" w:rsidRPr="003F5DA2" w:rsidRDefault="00130B86" w:rsidP="00537EE4">
      <w:pPr>
        <w:tabs>
          <w:tab w:val="left" w:pos="142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8.1.1. </w:t>
      </w:r>
      <w:r w:rsidR="00537EE4" w:rsidRPr="003F5DA2">
        <w:rPr>
          <w:rFonts w:ascii="Arial" w:hAnsi="Arial" w:cs="Arial"/>
          <w:b/>
          <w:sz w:val="24"/>
          <w:szCs w:val="24"/>
        </w:rPr>
        <w:t>Controle de prazos</w:t>
      </w:r>
    </w:p>
    <w:p w14:paraId="19957F41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a) O controle dos prazos dos processos é efetuado mediante o uso de escaninhos numerados de 1 a 31?</w:t>
      </w:r>
      <w:r w:rsidRPr="003F5DA2">
        <w:rPr>
          <w:rFonts w:ascii="Arial" w:hAnsi="Arial" w:cs="Arial"/>
          <w:bCs/>
          <w:sz w:val="24"/>
          <w:szCs w:val="24"/>
        </w:rPr>
        <w:tab/>
        <w:t xml:space="preserve">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173FAA58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a.1) Em caso afirmativo, os autos estão acondicionados na posição vertical, em ordem numeral crescente, de forma a permitir rápida localização e perfeita identificação e visualização?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0076C19F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a.2) Em caso negativo, o controle de prazos é efetuado por sistema informatizado que permita a emissão de relatórios diários dos processos com o prazo vencido? 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66EEA775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b) A verificação dos prazos é diária? </w:t>
      </w:r>
      <w:r w:rsidRPr="003F5DA2">
        <w:rPr>
          <w:rFonts w:ascii="Arial" w:hAnsi="Arial" w:cs="Arial"/>
          <w:bCs/>
          <w:sz w:val="24"/>
          <w:szCs w:val="24"/>
        </w:rPr>
        <w:tab/>
        <w:t>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6C9B2445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b.1) Em caso negativo, qual a periodicidade?</w:t>
      </w:r>
      <w:r w:rsidRPr="003F5DA2">
        <w:rPr>
          <w:rFonts w:ascii="Arial" w:hAnsi="Arial" w:cs="Arial"/>
          <w:bCs/>
          <w:sz w:val="24"/>
          <w:szCs w:val="24"/>
        </w:rPr>
        <w:tab/>
      </w:r>
      <w:r w:rsidRPr="003F5DA2">
        <w:rPr>
          <w:rFonts w:ascii="Arial" w:hAnsi="Arial" w:cs="Arial"/>
          <w:b/>
          <w:bCs/>
          <w:sz w:val="24"/>
          <w:szCs w:val="24"/>
        </w:rPr>
        <w:t>_____________________</w:t>
      </w:r>
    </w:p>
    <w:p w14:paraId="16CB5E89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c) Data da última verificação dos prazos:</w:t>
      </w:r>
      <w:r w:rsidRPr="003F5DA2">
        <w:rPr>
          <w:rFonts w:ascii="Arial" w:hAnsi="Arial" w:cs="Arial"/>
          <w:bCs/>
          <w:sz w:val="24"/>
          <w:szCs w:val="24"/>
        </w:rPr>
        <w:tab/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12F65DCD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d) Foram verificados os processos com o prazo vencido até o dia: </w:t>
      </w:r>
      <w:r w:rsidRPr="003F5DA2">
        <w:rPr>
          <w:rFonts w:ascii="Arial" w:hAnsi="Arial" w:cs="Arial"/>
          <w:b/>
          <w:bCs/>
          <w:sz w:val="24"/>
          <w:szCs w:val="24"/>
        </w:rPr>
        <w:t>_______/_____/_________</w:t>
      </w:r>
    </w:p>
    <w:p w14:paraId="176C635F" w14:textId="1F15992E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342CF081" w14:textId="77777777" w:rsidR="00537EE4" w:rsidRPr="003F5DA2" w:rsidRDefault="00537EE4" w:rsidP="00537EE4">
      <w:pPr>
        <w:pStyle w:val="PargrafodaLista"/>
        <w:ind w:left="1470"/>
        <w:jc w:val="both"/>
        <w:rPr>
          <w:rFonts w:ascii="Arial" w:hAnsi="Arial" w:cs="Arial"/>
        </w:rPr>
      </w:pPr>
    </w:p>
    <w:p w14:paraId="3B135929" w14:textId="77777777" w:rsidR="00537EE4" w:rsidRPr="003F5DA2" w:rsidRDefault="00537EE4" w:rsidP="00CE02C4">
      <w:pPr>
        <w:pStyle w:val="PargrafodaLista"/>
        <w:numPr>
          <w:ilvl w:val="1"/>
          <w:numId w:val="8"/>
        </w:numPr>
        <w:ind w:left="0" w:firstLine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/>
          <w:bCs/>
        </w:rPr>
        <w:t>LEVANTAMENTO DE PROCESSOS DIGITAIS (Execução Criminal)</w:t>
      </w:r>
    </w:p>
    <w:p w14:paraId="50E6304B" w14:textId="77777777" w:rsidR="00537EE4" w:rsidRPr="003F5DA2" w:rsidRDefault="00537EE4" w:rsidP="00537EE4">
      <w:pPr>
        <w:pStyle w:val="PargrafodaLista"/>
        <w:ind w:left="1470"/>
        <w:jc w:val="both"/>
        <w:rPr>
          <w:rFonts w:ascii="Arial" w:hAnsi="Arial" w:cs="Arial"/>
        </w:rPr>
      </w:pP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6"/>
        <w:gridCol w:w="992"/>
        <w:gridCol w:w="2552"/>
      </w:tblGrid>
      <w:tr w:rsidR="00B647E6" w:rsidRPr="003F5DA2" w14:paraId="4C43AA37" w14:textId="77777777" w:rsidTr="00F76253">
        <w:trPr>
          <w:trHeight w:val="337"/>
        </w:trPr>
        <w:tc>
          <w:tcPr>
            <w:tcW w:w="87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D78630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FILAS DE PROCESSOS</w:t>
            </w:r>
          </w:p>
        </w:tc>
      </w:tr>
      <w:tr w:rsidR="00B647E6" w:rsidRPr="003F5DA2" w14:paraId="6341097E" w14:textId="77777777" w:rsidTr="00F76253">
        <w:trPr>
          <w:trHeight w:val="423"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5E47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A4C99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9593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3F5DA2" w14:paraId="6AB4C4B6" w14:textId="77777777" w:rsidTr="00F76253">
        <w:trPr>
          <w:trHeight w:val="1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6178A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Guias Ag. Cadastramento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1F12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C83B0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72B5FC0" w14:textId="77777777" w:rsidTr="00B11EB2">
        <w:trPr>
          <w:trHeight w:val="245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3EB68CA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Inicial - Ag. Análise do Cartório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FCBB9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Corporal: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756D8" w14:textId="77777777" w:rsidR="00130B86" w:rsidRPr="003F5DA2" w:rsidRDefault="00130B86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3F2DE04" w14:textId="77777777" w:rsidTr="00B11EB2">
        <w:trPr>
          <w:trHeight w:val="375"/>
        </w:trPr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54D4C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342E3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Multa: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D9D5FA" w14:textId="77777777" w:rsidR="00130B86" w:rsidRPr="003F5DA2" w:rsidRDefault="00130B86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7D67310" w14:textId="77777777" w:rsidTr="00143B2B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73C2594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Inicial – Recebidos por redistribuição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A8EB5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Corporal: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C19DFB" w14:textId="77777777" w:rsidR="00130B86" w:rsidRPr="003F5DA2" w:rsidRDefault="00130B86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D03B2C2" w14:textId="77777777" w:rsidTr="00143B2B">
        <w:trPr>
          <w:trHeight w:val="330"/>
        </w:trPr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8EE3A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7F081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Multa: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C238A3" w14:textId="77777777" w:rsidR="00130B86" w:rsidRPr="003F5DA2" w:rsidRDefault="00130B86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DA5384C" w14:textId="77777777" w:rsidTr="000E1CCA">
        <w:trPr>
          <w:trHeight w:val="345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1EDABE6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Petições Ag. Cadastro / juntada</w:t>
            </w:r>
          </w:p>
          <w:p w14:paraId="65E84DED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25FDB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Balcão: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41779" w14:textId="77777777" w:rsidR="00130B86" w:rsidRPr="003F5DA2" w:rsidRDefault="00130B86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005D810" w14:textId="77777777" w:rsidTr="000E1CCA">
        <w:trPr>
          <w:trHeight w:val="275"/>
        </w:trPr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DB66B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BF58B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Internet: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7CB0F" w14:textId="77777777" w:rsidR="00130B86" w:rsidRPr="003F5DA2" w:rsidRDefault="00130B86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7C38CE5" w14:textId="77777777" w:rsidTr="00F76253">
        <w:trPr>
          <w:trHeight w:val="1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EC0F2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Processos Migrados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CC36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60344F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9EE49BA" w14:textId="77777777" w:rsidTr="00F76253">
        <w:trPr>
          <w:trHeight w:val="1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110F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Encaminhados para Digitalização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5DE6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0FD9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A560FD5" w14:textId="77777777" w:rsidTr="00F76253">
        <w:trPr>
          <w:trHeight w:val="1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F284E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Recebidos da Digitalização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A19F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30C9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9626EB3" w14:textId="77777777" w:rsidTr="008F3C23">
        <w:trPr>
          <w:trHeight w:val="330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2AA5391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Petição Juntada – Ag. Análise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4BED0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Corporal: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2902F0" w14:textId="77777777" w:rsidR="00130B86" w:rsidRPr="003F5DA2" w:rsidRDefault="00130B86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2999F16" w14:textId="77777777" w:rsidTr="008F3C23">
        <w:trPr>
          <w:trHeight w:val="290"/>
        </w:trPr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DCE19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885B2" w14:textId="77777777" w:rsidR="00130B86" w:rsidRPr="003F5DA2" w:rsidRDefault="00130B86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Multa: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CDFE17" w14:textId="77777777" w:rsidR="00130B86" w:rsidRPr="003F5DA2" w:rsidRDefault="00130B86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CDA5ADC" w14:textId="77777777" w:rsidTr="00F76253">
        <w:trPr>
          <w:trHeight w:val="161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8C397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Petição SAP Juntada – Ag. Análise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4655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E0098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C2C8E01" w14:textId="77777777" w:rsidTr="00F76253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C6317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Análise do Cartório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259E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CF9FA7" w14:textId="77777777" w:rsidR="00537EE4" w:rsidRPr="003F5DA2" w:rsidRDefault="00537EE4" w:rsidP="00537EE4">
            <w:pPr>
              <w:tabs>
                <w:tab w:val="center" w:pos="7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97DA6EE" w14:textId="77777777" w:rsidTr="00F76253">
        <w:trPr>
          <w:trHeight w:val="155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08903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Análise do Cartório – Urgente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315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6212F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EBB9861" w14:textId="77777777" w:rsidTr="00F7625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9D5AC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Encaminhar para Publicação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6FFD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912169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A574500" w14:textId="77777777" w:rsidTr="00F76253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195E8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Certificação da Publicação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0C8D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D6891E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1158660" w14:textId="77777777" w:rsidTr="00F76253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EE9A3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 de Prazo – Publicação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60DD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5E0C9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A445875" w14:textId="77777777" w:rsidTr="00F76253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0C6F9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Ag. Encerramento do Ato – sem Dependência dos Objetos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E1DD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7BA3B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6CF92F8" w14:textId="77777777" w:rsidTr="00F76253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24416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Emissão de Ato Ordinatório - há mais de 48hs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AFA0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579A8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23F231D" w14:textId="77777777" w:rsidTr="00F76253">
        <w:trPr>
          <w:trHeight w:val="56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605D6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Fila de Processo Arquivado sem movimentação adequada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AE97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BB447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1EABDE1" w14:textId="77777777" w:rsidTr="00130B86">
        <w:trPr>
          <w:trHeight w:val="56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B32CFB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 de Prazo (Processual)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8C5C7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32A4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ABA52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8081DF6" w14:textId="77777777" w:rsidTr="00130B86">
        <w:trPr>
          <w:trHeight w:val="220"/>
        </w:trPr>
        <w:tc>
          <w:tcPr>
            <w:tcW w:w="3969" w:type="dxa"/>
            <w:vMerge/>
            <w:vAlign w:val="center"/>
          </w:tcPr>
          <w:p w14:paraId="458320E0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11DCC" w14:textId="77777777" w:rsidR="00537EE4" w:rsidRPr="003F5DA2" w:rsidRDefault="00A25045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0EE95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043D8AF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4015698" w14:textId="77777777" w:rsidTr="00F7625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23B1C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Prisão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28BB9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6F71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5DB0433" w14:textId="77777777" w:rsidTr="00F7625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3ABC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Internação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2EC9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FAD570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E95133B" w14:textId="77777777" w:rsidTr="00F7625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D028E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Acompanhamento de Regime Aberto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7B5E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299710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43B6266" w14:textId="77777777" w:rsidTr="00F7625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FB725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Acompanhamento de Penas e Medidas Alternativas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D1E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0E14A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484519F" w14:textId="77777777" w:rsidTr="00F7625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AB614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Acompanhamento de Medidas de Segurança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7DAA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3B49A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8F9DF57" w14:textId="77777777" w:rsidTr="00F7625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C1A14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Acompanhamento de Livramento Condicional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1388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A23C8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0E7D650" w14:textId="77777777" w:rsidTr="00F7625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9D896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Acompanhamento de Sursis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6AD0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58209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0E03F2A" w14:textId="77777777" w:rsidTr="00F76253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6BFED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Retorno do 2º Grau – Recurso Eletrônico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DB61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BB9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D7D094A" w14:textId="77777777" w:rsidTr="00A25045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412E3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Proc. Recebidos do 2º Grau – Diligência.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5662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BEDC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EE4" w:rsidRPr="003F5DA2" w14:paraId="3A75D362" w14:textId="77777777" w:rsidTr="00A25045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DA1F3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Processos Somados/Apensados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ED72AE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538EE" w14:textId="08C958DA" w:rsidR="00537EE4" w:rsidRPr="003F5DA2" w:rsidRDefault="009F6FE3" w:rsidP="009F6FE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sz w:val="24"/>
                <w:szCs w:val="24"/>
              </w:rPr>
              <w:t>----------</w:t>
            </w:r>
          </w:p>
        </w:tc>
      </w:tr>
    </w:tbl>
    <w:p w14:paraId="5BBB2557" w14:textId="5E1ED468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  <w:r w:rsidR="00DD68EA" w:rsidRPr="003F5DA2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2117"/>
        <w:gridCol w:w="1418"/>
        <w:gridCol w:w="1134"/>
        <w:gridCol w:w="2268"/>
      </w:tblGrid>
      <w:tr w:rsidR="00B647E6" w:rsidRPr="003F5DA2" w14:paraId="198C07A7" w14:textId="77777777" w:rsidTr="00F76253">
        <w:trPr>
          <w:trHeight w:val="56"/>
        </w:trPr>
        <w:tc>
          <w:tcPr>
            <w:tcW w:w="87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468F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FILAS DE DOCUMENTOS</w:t>
            </w:r>
          </w:p>
        </w:tc>
      </w:tr>
      <w:tr w:rsidR="00B647E6" w:rsidRPr="003F5DA2" w14:paraId="3AA176E9" w14:textId="77777777" w:rsidTr="00A25045">
        <w:trPr>
          <w:trHeight w:val="56"/>
        </w:trPr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C0E5A6D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FC96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CDA0E0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</w:tr>
      <w:tr w:rsidR="00B647E6" w:rsidRPr="003F5DA2" w14:paraId="5FE176CE" w14:textId="77777777" w:rsidTr="00A25045">
        <w:trPr>
          <w:trHeight w:val="56"/>
        </w:trPr>
        <w:tc>
          <w:tcPr>
            <w:tcW w:w="18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91B3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Cumprimento de</w:t>
            </w:r>
          </w:p>
          <w:p w14:paraId="56F15DB0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Expedientes </w:t>
            </w:r>
          </w:p>
          <w:p w14:paraId="04A404BB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561A9B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sz w:val="24"/>
                <w:szCs w:val="24"/>
              </w:rPr>
              <w:t>Filas “Ag. Análise”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476747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Despacho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1E6C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0E83C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E6D7B44" w14:textId="77777777" w:rsidTr="00A25045">
        <w:trPr>
          <w:trHeight w:val="129"/>
        </w:trPr>
        <w:tc>
          <w:tcPr>
            <w:tcW w:w="1852" w:type="dxa"/>
            <w:vMerge/>
            <w:vAlign w:val="center"/>
          </w:tcPr>
          <w:p w14:paraId="679798C5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CCB8E6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Decisão Interlocutória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E28A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A1AA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773D3D4" w14:textId="77777777" w:rsidTr="00A25045">
        <w:trPr>
          <w:trHeight w:val="134"/>
        </w:trPr>
        <w:tc>
          <w:tcPr>
            <w:tcW w:w="1852" w:type="dxa"/>
            <w:vMerge/>
            <w:vAlign w:val="center"/>
          </w:tcPr>
          <w:p w14:paraId="591ED09E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363357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Sentença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C405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1CF1C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C222321" w14:textId="77777777" w:rsidTr="00A25045">
        <w:trPr>
          <w:trHeight w:val="137"/>
        </w:trPr>
        <w:tc>
          <w:tcPr>
            <w:tcW w:w="1852" w:type="dxa"/>
            <w:vMerge/>
            <w:vAlign w:val="center"/>
          </w:tcPr>
          <w:p w14:paraId="71924DF2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C52644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Ato Ordinatório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9C12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4468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A8715CC" w14:textId="77777777" w:rsidTr="00A25045">
        <w:trPr>
          <w:trHeight w:val="128"/>
        </w:trPr>
        <w:tc>
          <w:tcPr>
            <w:tcW w:w="1852" w:type="dxa"/>
            <w:vMerge/>
            <w:vAlign w:val="center"/>
          </w:tcPr>
          <w:p w14:paraId="14AA4F0E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4A78A0D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Termo de Audiência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7F6E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76EDA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AE129AF" w14:textId="77777777" w:rsidTr="00A25045">
        <w:trPr>
          <w:trHeight w:val="283"/>
        </w:trPr>
        <w:tc>
          <w:tcPr>
            <w:tcW w:w="1852" w:type="dxa"/>
            <w:vMerge/>
            <w:vAlign w:val="center"/>
          </w:tcPr>
          <w:p w14:paraId="0B5C2AEC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76437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C92EE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9DA57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BE7572D" w14:textId="77777777" w:rsidTr="00A25045">
        <w:trPr>
          <w:trHeight w:val="89"/>
        </w:trPr>
        <w:tc>
          <w:tcPr>
            <w:tcW w:w="1852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B08F08C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</w:t>
            </w:r>
          </w:p>
          <w:p w14:paraId="4100F9C2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</w:t>
            </w:r>
          </w:p>
          <w:p w14:paraId="5D7A6B94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Prazo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F5DA2">
              <w:rPr>
                <w:rFonts w:ascii="Arial" w:hAnsi="Arial" w:cs="Arial"/>
                <w:sz w:val="24"/>
                <w:szCs w:val="24"/>
              </w:rPr>
              <w:t>(Documentos)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C7E0061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Mandado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E16D7E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3255F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25189A6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14339B87" w14:textId="77777777" w:rsidTr="00A25045">
        <w:trPr>
          <w:trHeight w:val="89"/>
        </w:trPr>
        <w:tc>
          <w:tcPr>
            <w:tcW w:w="1852" w:type="dxa"/>
            <w:vMerge/>
            <w:vAlign w:val="center"/>
          </w:tcPr>
          <w:p w14:paraId="35082E51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15E5B285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FE4AAC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835E5B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C7B9E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41EEB773" w14:textId="77777777" w:rsidTr="00A25045">
        <w:trPr>
          <w:trHeight w:val="131"/>
        </w:trPr>
        <w:tc>
          <w:tcPr>
            <w:tcW w:w="1852" w:type="dxa"/>
            <w:vMerge/>
            <w:vAlign w:val="center"/>
          </w:tcPr>
          <w:p w14:paraId="1AE23DE5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46D4857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Ofício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7D1CC1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DC4E85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2612FFDE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4000A2D9" w14:textId="77777777" w:rsidTr="00A25045">
        <w:trPr>
          <w:trHeight w:val="150"/>
        </w:trPr>
        <w:tc>
          <w:tcPr>
            <w:tcW w:w="1852" w:type="dxa"/>
            <w:vMerge/>
            <w:vAlign w:val="center"/>
          </w:tcPr>
          <w:p w14:paraId="7E007B68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738B53AB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15AFF2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20BB540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635260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4FB2F1E0" w14:textId="77777777" w:rsidTr="00A25045">
        <w:trPr>
          <w:trHeight w:val="134"/>
        </w:trPr>
        <w:tc>
          <w:tcPr>
            <w:tcW w:w="1852" w:type="dxa"/>
            <w:vMerge/>
            <w:vAlign w:val="center"/>
          </w:tcPr>
          <w:p w14:paraId="73744388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E4FBD67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Carta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220224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B9043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5FE42D8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8E423B1" w14:textId="77777777" w:rsidTr="00A25045">
        <w:trPr>
          <w:trHeight w:val="140"/>
        </w:trPr>
        <w:tc>
          <w:tcPr>
            <w:tcW w:w="1852" w:type="dxa"/>
            <w:vMerge/>
            <w:vAlign w:val="center"/>
          </w:tcPr>
          <w:p w14:paraId="1EF5FECF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5E3D1C45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72716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769E8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AC1D1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5824D208" w14:textId="77777777" w:rsidTr="00A25045">
        <w:trPr>
          <w:trHeight w:val="141"/>
        </w:trPr>
        <w:tc>
          <w:tcPr>
            <w:tcW w:w="1852" w:type="dxa"/>
            <w:vMerge/>
            <w:vAlign w:val="center"/>
          </w:tcPr>
          <w:p w14:paraId="233A035C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39FB3E5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Precatória / Rogatória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C51902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5D19C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42B295A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6FAFBBCB" w14:textId="77777777" w:rsidTr="00A25045">
        <w:trPr>
          <w:trHeight w:val="133"/>
        </w:trPr>
        <w:tc>
          <w:tcPr>
            <w:tcW w:w="1852" w:type="dxa"/>
            <w:vMerge/>
            <w:vAlign w:val="center"/>
          </w:tcPr>
          <w:p w14:paraId="179A61FD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18ADDBAA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D0B770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A23BF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DA2AF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130F96EB" w14:textId="77777777" w:rsidTr="00A25045">
        <w:trPr>
          <w:trHeight w:val="159"/>
        </w:trPr>
        <w:tc>
          <w:tcPr>
            <w:tcW w:w="1852" w:type="dxa"/>
            <w:vMerge/>
            <w:vAlign w:val="center"/>
          </w:tcPr>
          <w:p w14:paraId="43C44811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C0D8E9D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Citação/ Intimação\Vista (Portal)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250018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81512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1112A34E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63FB1E86" w14:textId="77777777" w:rsidTr="00A25045">
        <w:trPr>
          <w:trHeight w:val="122"/>
        </w:trPr>
        <w:tc>
          <w:tcPr>
            <w:tcW w:w="1852" w:type="dxa"/>
            <w:vMerge/>
            <w:tcBorders>
              <w:bottom w:val="double" w:sz="4" w:space="0" w:color="auto"/>
            </w:tcBorders>
            <w:vAlign w:val="center"/>
          </w:tcPr>
          <w:p w14:paraId="581D75F5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double" w:sz="4" w:space="0" w:color="auto"/>
            </w:tcBorders>
            <w:vAlign w:val="center"/>
          </w:tcPr>
          <w:p w14:paraId="7D4327DE" w14:textId="77777777" w:rsidR="00537EE4" w:rsidRPr="003F5DA2" w:rsidRDefault="00537EE4" w:rsidP="00537EE4">
            <w:pPr>
              <w:pBdr>
                <w:bar w:val="single" w:sz="4" w:color="auto"/>
              </w:pBd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5D771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AFA35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</w:tcPr>
          <w:p w14:paraId="4D19706F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CEF078" w14:textId="01B9CBCB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067"/>
        <w:gridCol w:w="1418"/>
        <w:gridCol w:w="1559"/>
        <w:gridCol w:w="2410"/>
      </w:tblGrid>
      <w:tr w:rsidR="00B647E6" w:rsidRPr="003F5DA2" w14:paraId="0AF2E385" w14:textId="77777777" w:rsidTr="00F76253">
        <w:trPr>
          <w:trHeight w:val="283"/>
        </w:trPr>
        <w:tc>
          <w:tcPr>
            <w:tcW w:w="87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BF3C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CONCLUSÕES POR MAGISTRADO</w:t>
            </w:r>
          </w:p>
        </w:tc>
      </w:tr>
      <w:tr w:rsidR="00B647E6" w:rsidRPr="003F5DA2" w14:paraId="5AD39BC8" w14:textId="77777777" w:rsidTr="00F76253">
        <w:trPr>
          <w:trHeight w:val="283"/>
        </w:trPr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30F25D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JUIZ/ GABINETE: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172B1EEB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QTD.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DC3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06D2D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HÁ MAIS DE 100 DIAS</w:t>
            </w:r>
          </w:p>
        </w:tc>
      </w:tr>
      <w:tr w:rsidR="00B647E6" w:rsidRPr="003F5DA2" w14:paraId="267E8801" w14:textId="77777777" w:rsidTr="00F76253">
        <w:trPr>
          <w:trHeight w:val="56"/>
        </w:trPr>
        <w:tc>
          <w:tcPr>
            <w:tcW w:w="1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0C366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SAJ/PG5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8FE9BC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Minuta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067C6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9714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56C2D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9315A79" w14:textId="77777777" w:rsidTr="00F76253">
        <w:trPr>
          <w:trHeight w:val="56"/>
        </w:trPr>
        <w:tc>
          <w:tcPr>
            <w:tcW w:w="1335" w:type="dxa"/>
            <w:vMerge/>
          </w:tcPr>
          <w:p w14:paraId="5F34618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78E9012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Despacho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39F16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029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F6D5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266F9A1" w14:textId="77777777" w:rsidTr="00F76253">
        <w:trPr>
          <w:trHeight w:val="56"/>
        </w:trPr>
        <w:tc>
          <w:tcPr>
            <w:tcW w:w="1335" w:type="dxa"/>
            <w:vMerge/>
          </w:tcPr>
          <w:p w14:paraId="5568A793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AF1A78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Conclusos – Decisão 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Interlocutória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B4492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FFC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1729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5A73881" w14:textId="77777777" w:rsidTr="00F76253">
        <w:trPr>
          <w:trHeight w:val="130"/>
        </w:trPr>
        <w:tc>
          <w:tcPr>
            <w:tcW w:w="1335" w:type="dxa"/>
            <w:vMerge/>
          </w:tcPr>
          <w:p w14:paraId="0383745A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135285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Sentença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51B08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05D4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055C0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6B9C288" w14:textId="77777777" w:rsidTr="00F76253">
        <w:trPr>
          <w:trHeight w:val="56"/>
        </w:trPr>
        <w:tc>
          <w:tcPr>
            <w:tcW w:w="1335" w:type="dxa"/>
            <w:vMerge/>
          </w:tcPr>
          <w:p w14:paraId="4B2F71CC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62D7D2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Urgente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26CCB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14B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8EBB7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0BC165B" w14:textId="77777777" w:rsidTr="00F76253">
        <w:trPr>
          <w:trHeight w:val="127"/>
        </w:trPr>
        <w:tc>
          <w:tcPr>
            <w:tcW w:w="1335" w:type="dxa"/>
            <w:vMerge/>
          </w:tcPr>
          <w:p w14:paraId="6F68A535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96DF3D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62FED9B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F27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8972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B24A59" w14:textId="57F146B8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44DAEF08" w14:textId="77777777" w:rsidR="00537EE4" w:rsidRPr="003F5DA2" w:rsidRDefault="00537EE4" w:rsidP="00CE02C4">
      <w:pPr>
        <w:pStyle w:val="PargrafodaLista"/>
        <w:numPr>
          <w:ilvl w:val="1"/>
          <w:numId w:val="8"/>
        </w:numPr>
        <w:tabs>
          <w:tab w:val="left" w:pos="142"/>
        </w:tabs>
        <w:spacing w:before="240"/>
        <w:ind w:left="0" w:firstLine="0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</w:rPr>
        <w:t xml:space="preserve">MOVIMENTAÇÃO PROCESSUAL </w:t>
      </w:r>
      <w:r w:rsidRPr="003F5DA2">
        <w:rPr>
          <w:rFonts w:ascii="Arial" w:hAnsi="Arial" w:cs="Arial"/>
        </w:rPr>
        <w:t>(AUTOS DIGITAIS – EXECUÇÕES CRIMINAIS)</w:t>
      </w:r>
    </w:p>
    <w:p w14:paraId="1E10D050" w14:textId="77777777" w:rsidR="00537EE4" w:rsidRPr="003F5DA2" w:rsidRDefault="00A25045" w:rsidP="00537EE4">
      <w:pPr>
        <w:tabs>
          <w:tab w:val="left" w:pos="142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8.3.1. </w:t>
      </w:r>
      <w:r w:rsidR="00537EE4" w:rsidRPr="003F5DA2">
        <w:rPr>
          <w:rFonts w:ascii="Arial" w:hAnsi="Arial" w:cs="Arial"/>
          <w:b/>
          <w:sz w:val="24"/>
          <w:szCs w:val="24"/>
        </w:rPr>
        <w:t>Controle de prazos - fila “Aguardando Decurso de Prazo”</w:t>
      </w:r>
    </w:p>
    <w:p w14:paraId="06144EB4" w14:textId="77777777" w:rsidR="00537EE4" w:rsidRPr="003F5DA2" w:rsidRDefault="00537EE4" w:rsidP="00537EE4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6"/>
          <w:tab w:val="left" w:pos="7050"/>
        </w:tabs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a) A verificação dos prazos é diária?</w:t>
      </w:r>
      <w:r w:rsidRPr="003F5DA2">
        <w:rPr>
          <w:rFonts w:ascii="Arial" w:hAnsi="Arial" w:cs="Arial"/>
          <w:bCs/>
          <w:sz w:val="24"/>
          <w:szCs w:val="24"/>
        </w:rPr>
        <w:tab/>
        <w:t>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  <w:r w:rsidRPr="003F5DA2">
        <w:rPr>
          <w:rFonts w:ascii="Arial" w:hAnsi="Arial" w:cs="Arial"/>
          <w:bCs/>
          <w:sz w:val="24"/>
          <w:szCs w:val="24"/>
        </w:rPr>
        <w:tab/>
      </w:r>
      <w:r w:rsidRPr="003F5DA2">
        <w:rPr>
          <w:rFonts w:ascii="Arial" w:hAnsi="Arial" w:cs="Arial"/>
          <w:bCs/>
          <w:sz w:val="24"/>
          <w:szCs w:val="24"/>
        </w:rPr>
        <w:tab/>
      </w:r>
    </w:p>
    <w:p w14:paraId="541C075C" w14:textId="77777777" w:rsidR="00537EE4" w:rsidRPr="003F5DA2" w:rsidRDefault="00537EE4" w:rsidP="00537EE4">
      <w:pPr>
        <w:tabs>
          <w:tab w:val="left" w:pos="142"/>
        </w:tabs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a.1) Em caso negativo, qual a periodicidade?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_________________________</w:t>
      </w:r>
    </w:p>
    <w:p w14:paraId="5253488F" w14:textId="77777777" w:rsidR="00537EE4" w:rsidRPr="003F5DA2" w:rsidRDefault="00537EE4" w:rsidP="00537EE4">
      <w:pPr>
        <w:tabs>
          <w:tab w:val="left" w:pos="142"/>
        </w:tabs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b) Data da última verificação dos prazos: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6013849E" w14:textId="77777777" w:rsidR="00537EE4" w:rsidRPr="003F5DA2" w:rsidRDefault="00537EE4" w:rsidP="00537EE4">
      <w:pPr>
        <w:tabs>
          <w:tab w:val="left" w:pos="142"/>
        </w:tabs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c) Foram verificados os processos com o prazo vencido até o dia: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67D3861A" w14:textId="77777777" w:rsidR="00D26265" w:rsidRPr="003F5DA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d) Os processos que aguardam o decurso de prazo decorrente de publicação no D.J.E. são movimentados para a fila “Aguardando Decurso de Prazo”, de acordo com art. 1.254 das NSCGJ?   </w:t>
      </w:r>
      <w:r w:rsidR="00D26265" w:rsidRPr="003F5DA2">
        <w:rPr>
          <w:rFonts w:ascii="Arial" w:hAnsi="Arial" w:cs="Arial"/>
          <w:sz w:val="24"/>
          <w:szCs w:val="24"/>
        </w:rPr>
        <w:t>S (   )</w:t>
      </w:r>
      <w:r w:rsidR="00D26265"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38CC7215" w14:textId="77777777" w:rsidR="00537EE4" w:rsidRPr="003F5DA2" w:rsidRDefault="00537EE4" w:rsidP="00DD68EA">
      <w:pPr>
        <w:tabs>
          <w:tab w:val="left" w:pos="142"/>
        </w:tabs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e) O decurso de prazo decorrente de emissão de documentos é controlado por meio do subfluxo próprio, conforme art. 1.255 das NSCGJ?</w:t>
      </w:r>
    </w:p>
    <w:p w14:paraId="164152EB" w14:textId="77777777" w:rsidR="00D26265" w:rsidRPr="003F5DA2" w:rsidRDefault="00D26265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S (   )</w:t>
      </w:r>
      <w:r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79CB7300" w14:textId="646E8A08" w:rsidR="00537EE4" w:rsidRPr="003F5DA2" w:rsidRDefault="00537EE4" w:rsidP="00DD68EA">
      <w:pPr>
        <w:tabs>
          <w:tab w:val="left" w:pos="142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7D0D77AC" w14:textId="09DF2333" w:rsidR="00537EE4" w:rsidRPr="003F5DA2" w:rsidRDefault="00537EE4" w:rsidP="003F5DA2">
      <w:pPr>
        <w:pStyle w:val="PargrafodaLista"/>
        <w:numPr>
          <w:ilvl w:val="2"/>
          <w:numId w:val="17"/>
        </w:numPr>
        <w:ind w:left="0" w:firstLine="0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  <w:bCs/>
        </w:rPr>
        <w:t>Cumprimento de determinações judiciais</w:t>
      </w:r>
      <w:r w:rsidR="00034B8A" w:rsidRPr="003F5DA2">
        <w:rPr>
          <w:rFonts w:ascii="Arial" w:hAnsi="Arial" w:cs="Arial"/>
          <w:b/>
          <w:bCs/>
        </w:rPr>
        <w:t xml:space="preserve"> </w:t>
      </w:r>
      <w:r w:rsidR="00034B8A" w:rsidRPr="003F5DA2">
        <w:rPr>
          <w:rFonts w:ascii="Arial" w:hAnsi="Arial" w:cs="Arial"/>
        </w:rPr>
        <w:t>(AUTOS DIGITAIS – EXECUÇÕES CRIMINAIS)</w:t>
      </w:r>
    </w:p>
    <w:p w14:paraId="08B4EE22" w14:textId="77777777" w:rsidR="00537EE4" w:rsidRPr="003F5DA2" w:rsidRDefault="00537EE4" w:rsidP="00537EE4">
      <w:pPr>
        <w:pStyle w:val="PargrafodaLista"/>
        <w:ind w:left="0"/>
        <w:jc w:val="both"/>
        <w:rPr>
          <w:rFonts w:ascii="Arial" w:hAnsi="Arial" w:cs="Arial"/>
          <w:b/>
          <w:bCs/>
        </w:rPr>
      </w:pPr>
    </w:p>
    <w:p w14:paraId="20205084" w14:textId="77777777" w:rsidR="00DD68EA" w:rsidRPr="003F5DA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a) O Ofício de Justiça cumpre as ordens judiciais pelos subfluxos de documentos, conforme art. 1.243 das NSCGJ?  </w:t>
      </w:r>
      <w:r w:rsidR="00D26265" w:rsidRPr="003F5DA2">
        <w:rPr>
          <w:rFonts w:ascii="Arial" w:hAnsi="Arial" w:cs="Arial"/>
          <w:sz w:val="24"/>
          <w:szCs w:val="24"/>
        </w:rPr>
        <w:t>S (   )</w:t>
      </w:r>
      <w:r w:rsidR="00D26265"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12BD9A58" w14:textId="744D4950" w:rsidR="00537EE4" w:rsidRPr="003F5DA2" w:rsidRDefault="00537EE4" w:rsidP="00537EE4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</w:t>
      </w:r>
      <w:r w:rsidRPr="003F5DA2">
        <w:rPr>
          <w:rFonts w:ascii="Arial" w:hAnsi="Arial" w:cs="Arial"/>
          <w:bCs/>
          <w:sz w:val="24"/>
          <w:szCs w:val="24"/>
        </w:rPr>
        <w:t>:</w:t>
      </w:r>
    </w:p>
    <w:p w14:paraId="62658C7B" w14:textId="2261645F" w:rsidR="00537EE4" w:rsidRPr="003F5DA2" w:rsidRDefault="00537EE4" w:rsidP="003F5DA2">
      <w:pPr>
        <w:pStyle w:val="PargrafodaLista"/>
        <w:numPr>
          <w:ilvl w:val="2"/>
          <w:numId w:val="17"/>
        </w:numPr>
        <w:spacing w:before="240"/>
        <w:jc w:val="both"/>
        <w:rPr>
          <w:rFonts w:ascii="Arial" w:hAnsi="Arial" w:cs="Arial"/>
        </w:rPr>
      </w:pPr>
      <w:r w:rsidRPr="003F5DA2">
        <w:rPr>
          <w:rFonts w:ascii="Arial" w:hAnsi="Arial" w:cs="Arial"/>
          <w:b/>
          <w:bCs/>
        </w:rPr>
        <w:t xml:space="preserve">Determinações Judiciais </w:t>
      </w:r>
      <w:r w:rsidRPr="003F5DA2">
        <w:rPr>
          <w:rFonts w:ascii="Arial" w:hAnsi="Arial" w:cs="Arial"/>
        </w:rPr>
        <w:t>(AUTOS DIGITAIS – EXECUÇÕES CRIMINAIS)</w:t>
      </w:r>
    </w:p>
    <w:p w14:paraId="6CCB3D19" w14:textId="77777777" w:rsidR="00DD68EA" w:rsidRPr="003F5DA2" w:rsidRDefault="00537EE4" w:rsidP="00DD68EA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lastRenderedPageBreak/>
        <w:t>a) O ofício, Magistrado e seu respectivo Gabinete ao criar modelos de despachos, decisões, sentenças e atos ordinatórios procedem à configuração de atos (Art. 1.235 das NSCGJ)?</w:t>
      </w:r>
      <w:r w:rsidRPr="003F5DA2">
        <w:rPr>
          <w:rFonts w:ascii="Arial" w:hAnsi="Arial" w:cs="Arial"/>
          <w:sz w:val="24"/>
          <w:szCs w:val="24"/>
        </w:rPr>
        <w:tab/>
        <w:t xml:space="preserve"> </w:t>
      </w:r>
      <w:r w:rsidR="00DD68EA" w:rsidRPr="003F5DA2">
        <w:rPr>
          <w:rFonts w:ascii="Arial" w:hAnsi="Arial" w:cs="Arial"/>
          <w:bCs/>
          <w:sz w:val="24"/>
          <w:szCs w:val="24"/>
        </w:rPr>
        <w:t>S (  )</w:t>
      </w:r>
      <w:r w:rsidR="00DD68EA" w:rsidRPr="003F5DA2">
        <w:rPr>
          <w:rFonts w:ascii="Arial" w:hAnsi="Arial" w:cs="Arial"/>
          <w:bCs/>
          <w:sz w:val="24"/>
          <w:szCs w:val="24"/>
        </w:rPr>
        <w:tab/>
      </w:r>
      <w:r w:rsidR="00DD68EA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637CD45F" w14:textId="2F6259BF" w:rsidR="00537EE4" w:rsidRPr="003F5DA2" w:rsidRDefault="00537EE4" w:rsidP="009F6FE3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b) Os modelos de grupo apresentam preenchimento do campo de prazo, vinculação de movimentação específica, marcação do complemento da movimentação (ctrl+m) e nomenclatura padronizada, de forma a indicar o conteúdo do texto e viabilizar o trabalho em lote pelo cartório, nos termos do artigo 1.238 das NSCGJ? </w:t>
      </w:r>
      <w:r w:rsidR="00DD68EA" w:rsidRPr="003F5DA2">
        <w:rPr>
          <w:rFonts w:ascii="Arial" w:hAnsi="Arial" w:cs="Arial"/>
          <w:bCs/>
          <w:sz w:val="24"/>
          <w:szCs w:val="24"/>
        </w:rPr>
        <w:t>S (  )</w:t>
      </w:r>
      <w:r w:rsidR="00DD68EA" w:rsidRPr="003F5DA2">
        <w:rPr>
          <w:rFonts w:ascii="Arial" w:hAnsi="Arial" w:cs="Arial"/>
          <w:bCs/>
          <w:sz w:val="24"/>
          <w:szCs w:val="24"/>
        </w:rPr>
        <w:tab/>
      </w:r>
      <w:r w:rsidR="00DD68EA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6C3FCEE8" w14:textId="7B2A6C0A" w:rsidR="00537EE4" w:rsidRPr="003F5DA2" w:rsidRDefault="00537EE4" w:rsidP="009F6FE3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  <w:r w:rsidR="009F6FE3" w:rsidRPr="003F5DA2">
        <w:rPr>
          <w:rFonts w:ascii="Arial" w:hAnsi="Arial" w:cs="Arial"/>
          <w:b/>
          <w:sz w:val="24"/>
          <w:szCs w:val="24"/>
        </w:rPr>
        <w:t xml:space="preserve"> </w:t>
      </w:r>
    </w:p>
    <w:p w14:paraId="66F186C6" w14:textId="77777777" w:rsidR="00537EE4" w:rsidRPr="003F5DA2" w:rsidRDefault="00537EE4" w:rsidP="003F5DA2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  <w:bCs/>
        </w:rPr>
        <w:t>LEVANTAMENTO DE PROCESSOS FÍSICOS</w:t>
      </w:r>
      <w:r w:rsidRPr="003F5DA2">
        <w:rPr>
          <w:rFonts w:ascii="Arial" w:hAnsi="Arial" w:cs="Arial"/>
          <w:bCs/>
        </w:rPr>
        <w:t xml:space="preserve"> </w:t>
      </w:r>
      <w:r w:rsidRPr="003F5DA2">
        <w:rPr>
          <w:rFonts w:ascii="Arial" w:hAnsi="Arial" w:cs="Arial"/>
          <w:b/>
        </w:rPr>
        <w:t>(Infância e Juventude)</w:t>
      </w:r>
    </w:p>
    <w:p w14:paraId="5ACC5ABB" w14:textId="77777777" w:rsidR="00537EE4" w:rsidRPr="003F5DA2" w:rsidRDefault="00537EE4" w:rsidP="00537EE4">
      <w:pPr>
        <w:pStyle w:val="PargrafodaLista"/>
        <w:ind w:left="720"/>
        <w:jc w:val="both"/>
        <w:rPr>
          <w:rFonts w:ascii="Arial" w:hAnsi="Arial" w:cs="Arial"/>
          <w:b/>
          <w:bCs/>
        </w:rPr>
      </w:pP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126"/>
        <w:gridCol w:w="2552"/>
      </w:tblGrid>
      <w:tr w:rsidR="005C067D" w:rsidRPr="003F5DA2" w14:paraId="4F60347B" w14:textId="77777777" w:rsidTr="005C067D">
        <w:trPr>
          <w:trHeight w:val="378"/>
        </w:trPr>
        <w:tc>
          <w:tcPr>
            <w:tcW w:w="41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6A09B953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12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12178B35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55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2C4432DE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</w:tr>
      <w:tr w:rsidR="005C067D" w:rsidRPr="003F5DA2" w14:paraId="4779283A" w14:textId="77777777" w:rsidTr="005C067D">
        <w:trPr>
          <w:trHeight w:val="253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379D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Petições e documentos para encartar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4F36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1FA7E7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67D" w:rsidRPr="003F5DA2" w14:paraId="04532705" w14:textId="77777777" w:rsidTr="005C067D">
        <w:trPr>
          <w:trHeight w:val="348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14B6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Petições encartadas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4337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D5B5832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67D" w:rsidRPr="003F5DA2" w14:paraId="1C7CD7AD" w14:textId="77777777" w:rsidTr="005C067D">
        <w:trPr>
          <w:trHeight w:val="410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AEC8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Imprensa para remeter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877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1234B4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67D" w:rsidRPr="003F5DA2" w14:paraId="52D0A962" w14:textId="77777777" w:rsidTr="005C067D">
        <w:trPr>
          <w:trHeight w:val="416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CC1B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Imprensa para certificar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3DB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1778FB4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67D" w:rsidRPr="003F5DA2" w14:paraId="3183FCCE" w14:textId="77777777" w:rsidTr="005C067D">
        <w:trPr>
          <w:trHeight w:val="422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E8E6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04B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FFB94B0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67D" w:rsidRPr="003F5DA2" w14:paraId="16669F5E" w14:textId="77777777" w:rsidTr="005C067D">
        <w:trPr>
          <w:trHeight w:val="401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2EA6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 (urgente)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588B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2995DA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67D" w:rsidRPr="003F5DA2" w14:paraId="06A49B49" w14:textId="77777777" w:rsidTr="005C067D">
        <w:trPr>
          <w:trHeight w:val="434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A473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 (para extinção)</w:t>
            </w:r>
            <w:r w:rsidRPr="003F5DA2">
              <w:rPr>
                <w:rStyle w:val="Refdenotaderodap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BEAB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7C89FBC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67D" w:rsidRPr="003F5DA2" w14:paraId="7F299B50" w14:textId="77777777" w:rsidTr="005C067D">
        <w:trPr>
          <w:trHeight w:val="398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E488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Arquivo (já extintos)</w:t>
            </w:r>
            <w:r w:rsidRPr="003F5DA2">
              <w:rPr>
                <w:rStyle w:val="Refdenotaderodap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B44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DF1C544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67D" w:rsidRPr="003F5DA2" w14:paraId="4827FBD5" w14:textId="77777777" w:rsidTr="005C067D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558D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Prazo (data do último decurso)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0E69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30CCA8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67D" w:rsidRPr="003F5DA2" w14:paraId="4D3F79C8" w14:textId="77777777" w:rsidTr="005C067D">
        <w:trPr>
          <w:trHeight w:val="426"/>
        </w:trPr>
        <w:tc>
          <w:tcPr>
            <w:tcW w:w="4111" w:type="dxa"/>
            <w:tcBorders>
              <w:top w:val="single" w:sz="4" w:space="0" w:color="auto"/>
              <w:left w:val="trip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0F4FA10" w14:textId="77777777" w:rsidR="005C067D" w:rsidRPr="003F5DA2" w:rsidRDefault="005C067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Aguardando minuta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112A1B65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triple" w:sz="4" w:space="0" w:color="auto"/>
            </w:tcBorders>
            <w:vAlign w:val="center"/>
          </w:tcPr>
          <w:p w14:paraId="1769B488" w14:textId="77777777" w:rsidR="005C067D" w:rsidRPr="003F5DA2" w:rsidRDefault="005C06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05F78" w14:textId="2E9E065A" w:rsidR="00537EE4" w:rsidRPr="003F5DA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064B3C6A" w14:textId="77777777" w:rsidR="00537EE4" w:rsidRPr="003F5DA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F595C5E" w14:textId="093765AA" w:rsidR="00537EE4" w:rsidRPr="003F5DA2" w:rsidRDefault="00537EE4" w:rsidP="003F5DA2">
      <w:pPr>
        <w:pStyle w:val="PargrafodaLista"/>
        <w:numPr>
          <w:ilvl w:val="1"/>
          <w:numId w:val="18"/>
        </w:numPr>
        <w:spacing w:before="240"/>
        <w:ind w:left="0" w:firstLine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/>
        </w:rPr>
        <w:t xml:space="preserve">MOVIMENTAÇÃO PROCESSUAL </w:t>
      </w:r>
      <w:r w:rsidRPr="003F5DA2">
        <w:rPr>
          <w:rFonts w:ascii="Arial" w:hAnsi="Arial" w:cs="Arial"/>
        </w:rPr>
        <w:t>(AUTOS FÍSICOS – INFÂNCIA E JUVENTUDE)</w:t>
      </w:r>
    </w:p>
    <w:p w14:paraId="72393BEA" w14:textId="77777777" w:rsidR="00537EE4" w:rsidRPr="003F5DA2" w:rsidRDefault="00A25045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9.1.1. </w:t>
      </w:r>
      <w:r w:rsidR="00537EE4" w:rsidRPr="003F5DA2">
        <w:rPr>
          <w:rFonts w:ascii="Arial" w:hAnsi="Arial" w:cs="Arial"/>
          <w:b/>
          <w:sz w:val="24"/>
          <w:szCs w:val="24"/>
        </w:rPr>
        <w:t>Controle de prazos</w:t>
      </w:r>
    </w:p>
    <w:p w14:paraId="18BC81F0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a) O controle dos prazos dos processos é efetuado mediante o uso de escaninhos numerados de 1 a 31?</w:t>
      </w:r>
      <w:r w:rsidRPr="003F5DA2">
        <w:rPr>
          <w:rFonts w:ascii="Arial" w:hAnsi="Arial" w:cs="Arial"/>
          <w:bCs/>
          <w:sz w:val="24"/>
          <w:szCs w:val="24"/>
        </w:rPr>
        <w:tab/>
        <w:t xml:space="preserve"> S (  )</w:t>
      </w:r>
      <w:r w:rsidRPr="003F5DA2">
        <w:rPr>
          <w:rFonts w:ascii="Arial" w:hAnsi="Arial" w:cs="Arial"/>
          <w:bCs/>
          <w:sz w:val="24"/>
          <w:szCs w:val="24"/>
        </w:rPr>
        <w:tab/>
        <w:t xml:space="preserve">N (  ) </w:t>
      </w:r>
    </w:p>
    <w:p w14:paraId="12D18678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lastRenderedPageBreak/>
        <w:t>a.1) Em caso afirmativo, os autos estão acondicionados na posição vertical, em ordem numeral crescente, de forma a permitir rápida localização e perfeita identificação e visualização? 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0B205881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a.2) Em caso negativo, o controle de prazos é efetuado por sistema informatizado que permita a emissão de relatórios diários dos processos com o prazo vencido? 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72EFF519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b) A verificação dos prazos é diária? </w:t>
      </w:r>
      <w:r w:rsidRPr="003F5DA2">
        <w:rPr>
          <w:rFonts w:ascii="Arial" w:hAnsi="Arial" w:cs="Arial"/>
          <w:bCs/>
          <w:sz w:val="24"/>
          <w:szCs w:val="24"/>
        </w:rPr>
        <w:tab/>
        <w:t>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7A9AAEAC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b.1) Em caso negativo, qual a periodicidade? </w:t>
      </w:r>
      <w:r w:rsidRPr="003F5DA2">
        <w:rPr>
          <w:rFonts w:ascii="Arial" w:hAnsi="Arial" w:cs="Arial"/>
          <w:b/>
          <w:bCs/>
          <w:sz w:val="24"/>
          <w:szCs w:val="24"/>
        </w:rPr>
        <w:t>_______________________</w:t>
      </w:r>
    </w:p>
    <w:p w14:paraId="1B2C0096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c) Data da última verificação dos prazos:</w:t>
      </w:r>
      <w:r w:rsidRPr="003F5DA2">
        <w:rPr>
          <w:rFonts w:ascii="Arial" w:hAnsi="Arial" w:cs="Arial"/>
          <w:bCs/>
          <w:sz w:val="24"/>
          <w:szCs w:val="24"/>
        </w:rPr>
        <w:tab/>
      </w:r>
      <w:r w:rsidRPr="003F5DA2">
        <w:rPr>
          <w:rFonts w:ascii="Arial" w:hAnsi="Arial" w:cs="Arial"/>
          <w:b/>
          <w:bCs/>
          <w:sz w:val="24"/>
          <w:szCs w:val="24"/>
        </w:rPr>
        <w:t>______/_______/_______</w:t>
      </w:r>
    </w:p>
    <w:p w14:paraId="021F36F7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d) Foram verificados os processos com o prazo vencido até o dia: </w:t>
      </w:r>
      <w:r w:rsidRPr="003F5DA2">
        <w:rPr>
          <w:rFonts w:ascii="Arial" w:hAnsi="Arial" w:cs="Arial"/>
          <w:b/>
          <w:bCs/>
          <w:sz w:val="24"/>
          <w:szCs w:val="24"/>
        </w:rPr>
        <w:t>_____/_____/_______</w:t>
      </w:r>
    </w:p>
    <w:p w14:paraId="5A495F79" w14:textId="19BDFB8A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011EDCBE" w14:textId="3335C0CC" w:rsidR="00537EE4" w:rsidRPr="003F5DA2" w:rsidRDefault="00537EE4" w:rsidP="00537EE4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9.2. </w:t>
      </w:r>
      <w:r w:rsidR="00FF10F9" w:rsidRPr="003F5DA2">
        <w:rPr>
          <w:rFonts w:ascii="Arial" w:hAnsi="Arial" w:cs="Arial"/>
          <w:b/>
          <w:bCs/>
          <w:sz w:val="24"/>
          <w:szCs w:val="24"/>
        </w:rPr>
        <w:t xml:space="preserve">PAUTA DE AUDIÊNCIAS </w:t>
      </w:r>
      <w:r w:rsidR="009049FB" w:rsidRPr="003F5DA2">
        <w:rPr>
          <w:rFonts w:ascii="Arial" w:hAnsi="Arial" w:cs="Arial"/>
          <w:b/>
          <w:bCs/>
          <w:sz w:val="24"/>
          <w:szCs w:val="24"/>
        </w:rPr>
        <w:t xml:space="preserve">– (Processos Físicos </w:t>
      </w:r>
      <w:r w:rsidR="007D1519" w:rsidRPr="003F5DA2">
        <w:rPr>
          <w:rFonts w:ascii="Arial" w:hAnsi="Arial" w:cs="Arial"/>
          <w:b/>
          <w:bCs/>
          <w:sz w:val="24"/>
          <w:szCs w:val="24"/>
        </w:rPr>
        <w:t xml:space="preserve">ou </w:t>
      </w:r>
      <w:r w:rsidR="009049FB" w:rsidRPr="003F5DA2">
        <w:rPr>
          <w:rFonts w:ascii="Arial" w:hAnsi="Arial" w:cs="Arial"/>
          <w:b/>
          <w:bCs/>
          <w:sz w:val="24"/>
          <w:szCs w:val="24"/>
        </w:rPr>
        <w:t>Digitais)</w:t>
      </w:r>
    </w:p>
    <w:p w14:paraId="18070C37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/>
        </w:rPr>
        <w:t>a) Área Protetiva</w:t>
      </w:r>
    </w:p>
    <w:p w14:paraId="616C4D61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Cs/>
        </w:rPr>
        <w:t xml:space="preserve">a.1) última audiência está marcada nos Autos nº </w:t>
      </w:r>
      <w:r w:rsidRPr="003F5DA2">
        <w:rPr>
          <w:rFonts w:ascii="Arial" w:hAnsi="Arial" w:cs="Arial"/>
          <w:b/>
          <w:bCs/>
        </w:rPr>
        <w:t>______/_______,</w:t>
      </w:r>
      <w:r w:rsidRPr="003F5DA2">
        <w:rPr>
          <w:rFonts w:ascii="Arial" w:hAnsi="Arial" w:cs="Arial"/>
          <w:bCs/>
        </w:rPr>
        <w:t xml:space="preserve"> para o dia </w:t>
      </w:r>
      <w:r w:rsidRPr="003F5DA2">
        <w:rPr>
          <w:rFonts w:ascii="Arial" w:hAnsi="Arial" w:cs="Arial"/>
          <w:b/>
          <w:bCs/>
        </w:rPr>
        <w:t>_______/_______/________.</w:t>
      </w:r>
    </w:p>
    <w:p w14:paraId="6FCA9108" w14:textId="128221BC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Cs/>
        </w:rPr>
        <w:t xml:space="preserve">a.2) são marcadas audiências nos seguintes dias da semana: </w:t>
      </w:r>
      <w:r w:rsidRPr="003F5DA2">
        <w:rPr>
          <w:rFonts w:ascii="Arial" w:hAnsi="Arial" w:cs="Arial"/>
          <w:b/>
          <w:bCs/>
        </w:rPr>
        <w:t>____________.</w:t>
      </w:r>
    </w:p>
    <w:p w14:paraId="492AC4D6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/>
        </w:rPr>
        <w:t>b) Área Infracional</w:t>
      </w:r>
    </w:p>
    <w:p w14:paraId="08CE12FF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Cs/>
        </w:rPr>
        <w:t xml:space="preserve">b.1) última audiência está marcada nos Autos nº </w:t>
      </w:r>
      <w:r w:rsidRPr="003F5DA2">
        <w:rPr>
          <w:rFonts w:ascii="Arial" w:hAnsi="Arial" w:cs="Arial"/>
          <w:b/>
          <w:bCs/>
        </w:rPr>
        <w:t>______/_______,</w:t>
      </w:r>
      <w:r w:rsidRPr="003F5DA2">
        <w:rPr>
          <w:rFonts w:ascii="Arial" w:hAnsi="Arial" w:cs="Arial"/>
          <w:bCs/>
        </w:rPr>
        <w:t xml:space="preserve"> para o dia </w:t>
      </w:r>
      <w:r w:rsidRPr="003F5DA2">
        <w:rPr>
          <w:rFonts w:ascii="Arial" w:hAnsi="Arial" w:cs="Arial"/>
          <w:b/>
          <w:bCs/>
        </w:rPr>
        <w:t>_______/_______/________.</w:t>
      </w:r>
    </w:p>
    <w:p w14:paraId="07F1DC3C" w14:textId="703F6EF9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Cs/>
        </w:rPr>
        <w:t xml:space="preserve">b.2) são marcadas audiências nos seguintes dias da semana: </w:t>
      </w:r>
      <w:r w:rsidRPr="003F5DA2">
        <w:rPr>
          <w:rFonts w:ascii="Arial" w:hAnsi="Arial" w:cs="Arial"/>
          <w:b/>
          <w:bCs/>
        </w:rPr>
        <w:t>____________.</w:t>
      </w:r>
    </w:p>
    <w:p w14:paraId="3BC482FE" w14:textId="77777777" w:rsidR="009F6FE3" w:rsidRPr="003F5DA2" w:rsidRDefault="009F6FE3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E3B45B" w14:textId="2C28940C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2C8AB5AA" w14:textId="77777777" w:rsidR="00537EE4" w:rsidRPr="003F5DA2" w:rsidRDefault="00537EE4" w:rsidP="00537EE4">
      <w:pPr>
        <w:pStyle w:val="PargrafodaLista"/>
        <w:spacing w:before="240"/>
        <w:ind w:left="1110"/>
        <w:jc w:val="both"/>
        <w:rPr>
          <w:rFonts w:ascii="Arial" w:hAnsi="Arial" w:cs="Arial"/>
          <w:b/>
        </w:rPr>
      </w:pPr>
    </w:p>
    <w:p w14:paraId="606813D9" w14:textId="6B5D691F" w:rsidR="00537EE4" w:rsidRPr="003F5DA2" w:rsidRDefault="00537EE4" w:rsidP="00CE02C4">
      <w:pPr>
        <w:pStyle w:val="PargrafodaLista"/>
        <w:numPr>
          <w:ilvl w:val="1"/>
          <w:numId w:val="9"/>
        </w:numPr>
        <w:ind w:left="0" w:firstLine="0"/>
        <w:jc w:val="both"/>
        <w:rPr>
          <w:rFonts w:ascii="Arial" w:hAnsi="Arial" w:cs="Arial"/>
        </w:rPr>
      </w:pPr>
      <w:r w:rsidRPr="003F5DA2">
        <w:rPr>
          <w:rFonts w:ascii="Arial" w:hAnsi="Arial" w:cs="Arial"/>
          <w:b/>
          <w:bCs/>
        </w:rPr>
        <w:t>LEVANTAMENTO DE PROCESSOS DIGITAIS</w:t>
      </w:r>
      <w:r w:rsidRPr="003F5DA2">
        <w:rPr>
          <w:rFonts w:ascii="Arial" w:hAnsi="Arial" w:cs="Arial"/>
          <w:bCs/>
        </w:rPr>
        <w:t xml:space="preserve"> </w:t>
      </w:r>
      <w:r w:rsidR="00B01184" w:rsidRPr="003F5DA2">
        <w:rPr>
          <w:rFonts w:ascii="Arial" w:hAnsi="Arial" w:cs="Arial"/>
          <w:b/>
          <w:bCs/>
        </w:rPr>
        <w:t>(Infância e Juventude)</w:t>
      </w:r>
    </w:p>
    <w:p w14:paraId="13CE448D" w14:textId="77777777" w:rsidR="00537EE4" w:rsidRPr="003F5DA2" w:rsidRDefault="00537EE4" w:rsidP="00537EE4">
      <w:pPr>
        <w:pStyle w:val="PargrafodaLista"/>
        <w:ind w:left="720"/>
        <w:jc w:val="both"/>
        <w:rPr>
          <w:rFonts w:ascii="Arial" w:hAnsi="Arial" w:cs="Arial"/>
        </w:rPr>
      </w:pP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276"/>
        <w:gridCol w:w="850"/>
        <w:gridCol w:w="2552"/>
      </w:tblGrid>
      <w:tr w:rsidR="00B647E6" w:rsidRPr="003F5DA2" w14:paraId="0D6D0890" w14:textId="77777777" w:rsidTr="00B5514B">
        <w:trPr>
          <w:trHeight w:val="337"/>
        </w:trPr>
        <w:tc>
          <w:tcPr>
            <w:tcW w:w="87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288B1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FILAS DE PROCESSOS</w:t>
            </w:r>
          </w:p>
        </w:tc>
      </w:tr>
      <w:tr w:rsidR="00B647E6" w:rsidRPr="003F5DA2" w14:paraId="4650F422" w14:textId="77777777" w:rsidTr="00B5514B">
        <w:trPr>
          <w:trHeight w:val="423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E451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C855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3AD6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3F5DA2" w14:paraId="649D4523" w14:textId="77777777" w:rsidTr="00B5514B">
        <w:trPr>
          <w:trHeight w:val="16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28569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Inicial - Ag. Análise do Cartório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4C47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E0FED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D8C4ABD" w14:textId="77777777" w:rsidTr="00B5514B">
        <w:trPr>
          <w:trHeight w:val="315"/>
        </w:trPr>
        <w:tc>
          <w:tcPr>
            <w:tcW w:w="4111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072310D" w14:textId="77777777" w:rsidR="003D13A5" w:rsidRPr="003F5DA2" w:rsidRDefault="003D13A5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Petições Ag. Cadastro / juntada</w:t>
            </w:r>
          </w:p>
          <w:p w14:paraId="37D07153" w14:textId="77777777" w:rsidR="003D13A5" w:rsidRPr="003F5DA2" w:rsidRDefault="003D13A5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8606F" w14:textId="77777777" w:rsidR="003D13A5" w:rsidRPr="003F5DA2" w:rsidRDefault="003D13A5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Balcão: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B85B1D" w14:textId="77777777" w:rsidR="003D13A5" w:rsidRPr="003F5DA2" w:rsidRDefault="003D13A5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6AC7732" w14:textId="77777777" w:rsidTr="00B5514B">
        <w:trPr>
          <w:trHeight w:val="305"/>
        </w:trPr>
        <w:tc>
          <w:tcPr>
            <w:tcW w:w="411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C2162" w14:textId="77777777" w:rsidR="003D13A5" w:rsidRPr="003F5DA2" w:rsidRDefault="003D13A5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97595" w14:textId="77777777" w:rsidR="003D13A5" w:rsidRPr="003F5DA2" w:rsidRDefault="003D13A5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Internet: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60ABD2" w14:textId="77777777" w:rsidR="003D13A5" w:rsidRPr="003F5DA2" w:rsidRDefault="003D13A5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86B806B" w14:textId="77777777" w:rsidTr="00B5514B">
        <w:trPr>
          <w:trHeight w:val="161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5A62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Petição Juntada – Ag. Análise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53E0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48798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3E437F6" w14:textId="77777777" w:rsidTr="00B5514B">
        <w:trPr>
          <w:trHeight w:val="56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A682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Análise do Cartório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B8859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DA9DCB" w14:textId="77777777" w:rsidR="00537EE4" w:rsidRPr="003F5DA2" w:rsidRDefault="00537EE4" w:rsidP="00537EE4">
            <w:pPr>
              <w:tabs>
                <w:tab w:val="center" w:pos="742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558BFE0" w14:textId="77777777" w:rsidTr="00B5514B">
        <w:trPr>
          <w:trHeight w:val="155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38939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Análise do Cartório – Urgente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413A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3574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DF7D6C4" w14:textId="77777777" w:rsidTr="00B5514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5AFD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Encaminhar para Publicação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8C58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BEC77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2A4B2A7" w14:textId="77777777" w:rsidTr="00B5514B">
        <w:trPr>
          <w:trHeight w:val="56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72952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Certificação da Publicação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8FC0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E9EFE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43175E4" w14:textId="77777777" w:rsidTr="00B5514B">
        <w:trPr>
          <w:trHeight w:val="56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68CAD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 de Prazo – Publicação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FCB2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9145D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24481BF" w14:textId="77777777" w:rsidTr="00B5514B">
        <w:trPr>
          <w:trHeight w:val="56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4806D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Ag. Encerramento do Ato – sem objeto dependente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F8BD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E4CAC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445A0D1" w14:textId="77777777" w:rsidTr="00B5514B">
        <w:trPr>
          <w:trHeight w:val="56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2587A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Emissão de Ato Ordinatório - há mais de 48hs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8FCDE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897B2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68369DB" w14:textId="77777777" w:rsidTr="00B5514B">
        <w:trPr>
          <w:trHeight w:val="56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7471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Fila de Processo Arquivado sem movimentação adequada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037E5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5D188C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6AF736D" w14:textId="77777777" w:rsidTr="00B5514B">
        <w:trPr>
          <w:trHeight w:val="416"/>
        </w:trPr>
        <w:tc>
          <w:tcPr>
            <w:tcW w:w="4111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A80DCD6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Decurso de Prazo (Processual)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4D556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04AE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B55692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7C7D1EF" w14:textId="77777777" w:rsidTr="00B5514B">
        <w:trPr>
          <w:trHeight w:val="220"/>
        </w:trPr>
        <w:tc>
          <w:tcPr>
            <w:tcW w:w="4111" w:type="dxa"/>
            <w:vMerge/>
            <w:vAlign w:val="center"/>
          </w:tcPr>
          <w:p w14:paraId="53EC056C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8DE7F" w14:textId="77777777" w:rsidR="00537EE4" w:rsidRPr="003F5DA2" w:rsidRDefault="003D13A5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</w:t>
            </w:r>
            <w:r w:rsidR="00537EE4" w:rsidRPr="003F5DA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9C74F2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443F3457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2E2C86E" w14:textId="77777777" w:rsidTr="00B5514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D9FFB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Audiência - Total na Fila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F3814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70D3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A670ED1" w14:textId="77777777" w:rsidTr="00B5514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FE873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Ag. Audiência – Processos sem Data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53801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248F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090CF16" w14:textId="77777777" w:rsidTr="00B5514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039F8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Retorno do 2º Grau – Recurso Eletrônico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CDB53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66DF4A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B1F544A" w14:textId="77777777" w:rsidTr="00B5514B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5311F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Proc. Recebidos do 2º Grau - Diligência.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A3998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205310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DFF7A66" w14:textId="77777777" w:rsidTr="009F6FE3">
        <w:trPr>
          <w:trHeight w:val="283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1A605" w14:textId="77777777" w:rsidR="00537EE4" w:rsidRPr="003F5DA2" w:rsidRDefault="00537EE4" w:rsidP="00537EE4">
            <w:pPr>
              <w:pStyle w:val="SemEspaamento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Controle da Internação Provisória – Cautelar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B19DD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BD322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149F93B" w14:textId="77777777" w:rsidTr="009F6FE3">
        <w:trPr>
          <w:trHeight w:val="440"/>
        </w:trPr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5F21" w14:textId="77777777" w:rsidR="00537EE4" w:rsidRPr="003F5DA2" w:rsidRDefault="00537EE4" w:rsidP="00537EE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Cadastro Deferido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D93C6E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03C66" w14:textId="77777777" w:rsidR="00537EE4" w:rsidRPr="003F5DA2" w:rsidRDefault="00537EE4" w:rsidP="00537EE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232C1A" w14:textId="2679173D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2117"/>
        <w:gridCol w:w="1418"/>
        <w:gridCol w:w="992"/>
        <w:gridCol w:w="2410"/>
      </w:tblGrid>
      <w:tr w:rsidR="00B647E6" w:rsidRPr="003F5DA2" w14:paraId="3ACF3D1D" w14:textId="77777777" w:rsidTr="00B5514B">
        <w:trPr>
          <w:trHeight w:val="56"/>
        </w:trPr>
        <w:tc>
          <w:tcPr>
            <w:tcW w:w="87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A15F3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FILAS DE DOCUMENTOS</w:t>
            </w:r>
          </w:p>
        </w:tc>
      </w:tr>
      <w:tr w:rsidR="00B647E6" w:rsidRPr="003F5DA2" w14:paraId="4B696B63" w14:textId="77777777" w:rsidTr="00B5514B">
        <w:trPr>
          <w:trHeight w:val="56"/>
        </w:trPr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B6863D7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B14E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EEE8E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</w:tr>
      <w:tr w:rsidR="00B647E6" w:rsidRPr="003F5DA2" w14:paraId="2273DBB0" w14:textId="77777777" w:rsidTr="00B5514B">
        <w:trPr>
          <w:trHeight w:val="56"/>
        </w:trPr>
        <w:tc>
          <w:tcPr>
            <w:tcW w:w="18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98C5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Cumprimento de</w:t>
            </w:r>
          </w:p>
          <w:p w14:paraId="7076954E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Expedientes </w:t>
            </w:r>
          </w:p>
          <w:p w14:paraId="104AC614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9DA0BE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sz w:val="24"/>
                <w:szCs w:val="24"/>
              </w:rPr>
              <w:t>Filas “Ag. Análise”</w:t>
            </w:r>
          </w:p>
        </w:tc>
        <w:tc>
          <w:tcPr>
            <w:tcW w:w="21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2C6AB1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Despacho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6080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6FCF6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545619A" w14:textId="77777777" w:rsidTr="00B5514B">
        <w:trPr>
          <w:trHeight w:val="129"/>
        </w:trPr>
        <w:tc>
          <w:tcPr>
            <w:tcW w:w="1852" w:type="dxa"/>
            <w:vMerge/>
            <w:vAlign w:val="center"/>
          </w:tcPr>
          <w:p w14:paraId="51BFB6CB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2D46B01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Decisão Interlocutória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9D65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416ED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C19537B" w14:textId="77777777" w:rsidTr="00B5514B">
        <w:trPr>
          <w:trHeight w:val="134"/>
        </w:trPr>
        <w:tc>
          <w:tcPr>
            <w:tcW w:w="1852" w:type="dxa"/>
            <w:vMerge/>
            <w:vAlign w:val="center"/>
          </w:tcPr>
          <w:p w14:paraId="01BE3FC5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AA10E8D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Sentença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83AF4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BA534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08CB9B83" w14:textId="77777777" w:rsidTr="00B5514B">
        <w:trPr>
          <w:trHeight w:val="137"/>
        </w:trPr>
        <w:tc>
          <w:tcPr>
            <w:tcW w:w="1852" w:type="dxa"/>
            <w:vMerge/>
            <w:vAlign w:val="center"/>
          </w:tcPr>
          <w:p w14:paraId="22A49896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7E728F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Ato Ordinatório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D970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98323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AC0F36D" w14:textId="77777777" w:rsidTr="00B5514B">
        <w:trPr>
          <w:trHeight w:val="128"/>
        </w:trPr>
        <w:tc>
          <w:tcPr>
            <w:tcW w:w="1852" w:type="dxa"/>
            <w:vMerge/>
            <w:vAlign w:val="center"/>
          </w:tcPr>
          <w:p w14:paraId="0619AC29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EE63E2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Termo de Audiência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A976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F8DD4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542CC52" w14:textId="77777777" w:rsidTr="00B5514B">
        <w:trPr>
          <w:trHeight w:val="283"/>
        </w:trPr>
        <w:tc>
          <w:tcPr>
            <w:tcW w:w="1852" w:type="dxa"/>
            <w:vMerge/>
            <w:vAlign w:val="center"/>
          </w:tcPr>
          <w:p w14:paraId="37478EA4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7EE96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8D57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B33D4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2AE2E82" w14:textId="77777777" w:rsidTr="00B5514B">
        <w:trPr>
          <w:trHeight w:val="89"/>
        </w:trPr>
        <w:tc>
          <w:tcPr>
            <w:tcW w:w="1852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EA54579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lastRenderedPageBreak/>
              <w:t>Ag. Decurso</w:t>
            </w:r>
          </w:p>
          <w:p w14:paraId="35670B13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de</w:t>
            </w:r>
          </w:p>
          <w:p w14:paraId="4D20A2C1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Prazo</w:t>
            </w:r>
            <w:r w:rsidRPr="003F5DA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F5DA2">
              <w:rPr>
                <w:rFonts w:ascii="Arial" w:hAnsi="Arial" w:cs="Arial"/>
                <w:sz w:val="24"/>
                <w:szCs w:val="24"/>
              </w:rPr>
              <w:t>(Documentos)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810B18F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Mandado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78A6EC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A87BD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78A37AE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1355D47F" w14:textId="77777777" w:rsidTr="00B5514B">
        <w:trPr>
          <w:trHeight w:val="89"/>
        </w:trPr>
        <w:tc>
          <w:tcPr>
            <w:tcW w:w="1852" w:type="dxa"/>
            <w:vMerge/>
            <w:vAlign w:val="center"/>
          </w:tcPr>
          <w:p w14:paraId="5F3AF52F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73DD029C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BA0227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AF13FC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2966B4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22155CC0" w14:textId="77777777" w:rsidTr="00B5514B">
        <w:trPr>
          <w:trHeight w:val="131"/>
        </w:trPr>
        <w:tc>
          <w:tcPr>
            <w:tcW w:w="1852" w:type="dxa"/>
            <w:vMerge/>
            <w:vAlign w:val="center"/>
          </w:tcPr>
          <w:p w14:paraId="5EC5BC17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2CDA1C9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Ofício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C47749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D20E823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52765E8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FCAAE21" w14:textId="77777777" w:rsidTr="00B5514B">
        <w:trPr>
          <w:trHeight w:val="150"/>
        </w:trPr>
        <w:tc>
          <w:tcPr>
            <w:tcW w:w="1852" w:type="dxa"/>
            <w:vMerge/>
            <w:vAlign w:val="center"/>
          </w:tcPr>
          <w:p w14:paraId="28940752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51E998E6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9B8DA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F9691F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6B91F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24ABEA18" w14:textId="77777777" w:rsidTr="00B5514B">
        <w:trPr>
          <w:trHeight w:val="134"/>
        </w:trPr>
        <w:tc>
          <w:tcPr>
            <w:tcW w:w="1852" w:type="dxa"/>
            <w:vMerge/>
            <w:vAlign w:val="center"/>
          </w:tcPr>
          <w:p w14:paraId="5D871130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1AB392E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Carta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BD4BEA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161E4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20958F6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3725413C" w14:textId="77777777" w:rsidTr="00B5514B">
        <w:trPr>
          <w:trHeight w:val="140"/>
        </w:trPr>
        <w:tc>
          <w:tcPr>
            <w:tcW w:w="1852" w:type="dxa"/>
            <w:vMerge/>
            <w:vAlign w:val="center"/>
          </w:tcPr>
          <w:p w14:paraId="7240559C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29213909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95CF61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41B68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403F6F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0A461F82" w14:textId="77777777" w:rsidTr="00B5514B">
        <w:trPr>
          <w:trHeight w:val="141"/>
        </w:trPr>
        <w:tc>
          <w:tcPr>
            <w:tcW w:w="1852" w:type="dxa"/>
            <w:vMerge/>
            <w:vAlign w:val="center"/>
          </w:tcPr>
          <w:p w14:paraId="2B4471CA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BCE27CC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Precatória / Rogatória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D9C003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2A7F327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right w:val="double" w:sz="4" w:space="0" w:color="auto"/>
            </w:tcBorders>
          </w:tcPr>
          <w:p w14:paraId="3028049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5EB66C1C" w14:textId="77777777" w:rsidTr="00B5514B">
        <w:trPr>
          <w:trHeight w:val="133"/>
        </w:trPr>
        <w:tc>
          <w:tcPr>
            <w:tcW w:w="1852" w:type="dxa"/>
            <w:vMerge/>
            <w:vAlign w:val="center"/>
          </w:tcPr>
          <w:p w14:paraId="3F33663D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31E60BDA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616DEE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32517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72D73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79250548" w14:textId="77777777" w:rsidTr="00B5514B">
        <w:trPr>
          <w:trHeight w:val="159"/>
        </w:trPr>
        <w:tc>
          <w:tcPr>
            <w:tcW w:w="1852" w:type="dxa"/>
            <w:vMerge/>
            <w:vAlign w:val="center"/>
          </w:tcPr>
          <w:p w14:paraId="175E4AF0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76D87B9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Citação/ Intimação\Vista (Portal)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FC6FF7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260339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6FA71D8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7E6" w:rsidRPr="003F5DA2" w14:paraId="29FB02BE" w14:textId="77777777" w:rsidTr="00B5514B">
        <w:trPr>
          <w:trHeight w:val="122"/>
        </w:trPr>
        <w:tc>
          <w:tcPr>
            <w:tcW w:w="1852" w:type="dxa"/>
            <w:vMerge/>
            <w:tcBorders>
              <w:bottom w:val="double" w:sz="4" w:space="0" w:color="auto"/>
            </w:tcBorders>
            <w:vAlign w:val="center"/>
          </w:tcPr>
          <w:p w14:paraId="1C488662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bottom w:val="double" w:sz="4" w:space="0" w:color="auto"/>
            </w:tcBorders>
            <w:vAlign w:val="center"/>
          </w:tcPr>
          <w:p w14:paraId="25580E62" w14:textId="77777777" w:rsidR="00537EE4" w:rsidRPr="003F5DA2" w:rsidRDefault="00537EE4" w:rsidP="00830BDC">
            <w:pPr>
              <w:pBdr>
                <w:bar w:val="single" w:sz="4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2C829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9AD583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14:paraId="6AFDE9B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C8CD82" w14:textId="7878F5EE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tbl>
      <w:tblPr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2067"/>
        <w:gridCol w:w="1418"/>
        <w:gridCol w:w="1559"/>
        <w:gridCol w:w="2410"/>
      </w:tblGrid>
      <w:tr w:rsidR="00B647E6" w:rsidRPr="003F5DA2" w14:paraId="2B06617C" w14:textId="77777777" w:rsidTr="00B5514B">
        <w:trPr>
          <w:trHeight w:val="283"/>
        </w:trPr>
        <w:tc>
          <w:tcPr>
            <w:tcW w:w="87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0D8B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CONCLUSÕES POR MAGISTRADO</w:t>
            </w:r>
          </w:p>
        </w:tc>
      </w:tr>
      <w:tr w:rsidR="00B647E6" w:rsidRPr="003F5DA2" w14:paraId="6D2F6DB5" w14:textId="77777777" w:rsidTr="00B5514B">
        <w:trPr>
          <w:trHeight w:val="283"/>
        </w:trPr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ED6A1B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JUIZ/ GABINETE: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7B0606B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 xml:space="preserve">QTD.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D7F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6538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HÁ MAIS DE 100 DIAS</w:t>
            </w:r>
          </w:p>
        </w:tc>
      </w:tr>
      <w:tr w:rsidR="00B647E6" w:rsidRPr="003F5DA2" w14:paraId="0696532F" w14:textId="77777777" w:rsidTr="00B5514B">
        <w:trPr>
          <w:trHeight w:val="56"/>
        </w:trPr>
        <w:tc>
          <w:tcPr>
            <w:tcW w:w="1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90A8C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SAJ/PG5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A77CAF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Minuta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672DB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FEA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A239F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4371C9C4" w14:textId="77777777" w:rsidTr="00B5514B">
        <w:trPr>
          <w:trHeight w:val="56"/>
        </w:trPr>
        <w:tc>
          <w:tcPr>
            <w:tcW w:w="1335" w:type="dxa"/>
            <w:vMerge/>
          </w:tcPr>
          <w:p w14:paraId="5001EA1F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7F7C01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Despacho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C51CE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FBD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5830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7629774C" w14:textId="77777777" w:rsidTr="00B5514B">
        <w:trPr>
          <w:trHeight w:val="56"/>
        </w:trPr>
        <w:tc>
          <w:tcPr>
            <w:tcW w:w="1335" w:type="dxa"/>
            <w:vMerge/>
          </w:tcPr>
          <w:p w14:paraId="7F562CA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7FC1BAC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Decisão Interlocutória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BE6C0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1A83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5D08D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14DEAAA8" w14:textId="77777777" w:rsidTr="00B5514B">
        <w:trPr>
          <w:trHeight w:val="130"/>
        </w:trPr>
        <w:tc>
          <w:tcPr>
            <w:tcW w:w="1335" w:type="dxa"/>
            <w:vMerge/>
          </w:tcPr>
          <w:p w14:paraId="2FD2923A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407909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Sentença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70306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9D7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ECA0B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633712FD" w14:textId="77777777" w:rsidTr="00B5514B">
        <w:trPr>
          <w:trHeight w:val="56"/>
        </w:trPr>
        <w:tc>
          <w:tcPr>
            <w:tcW w:w="1335" w:type="dxa"/>
            <w:vMerge/>
          </w:tcPr>
          <w:p w14:paraId="3D45B38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04A98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Conclusos – Urgente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E9041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162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6F41AB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EE4" w:rsidRPr="003F5DA2" w14:paraId="1CD0D662" w14:textId="77777777" w:rsidTr="00B5514B">
        <w:trPr>
          <w:trHeight w:val="127"/>
        </w:trPr>
        <w:tc>
          <w:tcPr>
            <w:tcW w:w="1335" w:type="dxa"/>
            <w:vMerge/>
          </w:tcPr>
          <w:p w14:paraId="52E053E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FF45D2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162643A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70F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411BB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BD2919" w14:textId="77777777" w:rsidR="00537EE4" w:rsidRPr="003F5DA2" w:rsidRDefault="00537EE4" w:rsidP="00537EE4">
      <w:pPr>
        <w:pStyle w:val="PargrafodaLista"/>
        <w:ind w:left="1470"/>
        <w:jc w:val="both"/>
        <w:rPr>
          <w:rFonts w:ascii="Arial" w:hAnsi="Arial" w:cs="Arial"/>
        </w:rPr>
      </w:pPr>
    </w:p>
    <w:p w14:paraId="7DDE6019" w14:textId="61FB00BF" w:rsidR="00537EE4" w:rsidRPr="003F5DA2" w:rsidRDefault="00537EE4" w:rsidP="00537EE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57198BE0" w14:textId="77777777" w:rsidR="00537EE4" w:rsidRPr="003F5DA2" w:rsidRDefault="00537EE4" w:rsidP="00537EE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1806B1" w14:textId="348478CB" w:rsidR="00537EE4" w:rsidRPr="003F5DA2" w:rsidRDefault="00537EE4" w:rsidP="003F5DA2">
      <w:pPr>
        <w:pStyle w:val="PargrafodaLista"/>
        <w:numPr>
          <w:ilvl w:val="1"/>
          <w:numId w:val="9"/>
        </w:numPr>
        <w:ind w:left="0" w:firstLine="0"/>
        <w:jc w:val="both"/>
        <w:rPr>
          <w:rFonts w:ascii="Arial" w:hAnsi="Arial" w:cs="Arial"/>
          <w:b/>
          <w:bCs/>
        </w:rPr>
      </w:pPr>
      <w:r w:rsidRPr="003F5DA2">
        <w:rPr>
          <w:rFonts w:ascii="Arial" w:hAnsi="Arial" w:cs="Arial"/>
          <w:b/>
        </w:rPr>
        <w:t xml:space="preserve">MOVIMENTAÇÃO PROCESSUAL </w:t>
      </w:r>
      <w:r w:rsidRPr="003F5DA2">
        <w:rPr>
          <w:rFonts w:ascii="Arial" w:hAnsi="Arial" w:cs="Arial"/>
        </w:rPr>
        <w:t>(AUTOS DIGITAIS – INFÂNCIA E JUVENTUDE)</w:t>
      </w:r>
    </w:p>
    <w:p w14:paraId="56C56082" w14:textId="77777777" w:rsidR="00537EE4" w:rsidRPr="003F5DA2" w:rsidRDefault="00537EE4" w:rsidP="00537EE4">
      <w:pPr>
        <w:pStyle w:val="PargrafodaLista"/>
        <w:ind w:left="1470"/>
        <w:jc w:val="both"/>
        <w:rPr>
          <w:rFonts w:ascii="Arial" w:hAnsi="Arial" w:cs="Arial"/>
          <w:b/>
          <w:bCs/>
        </w:rPr>
      </w:pPr>
    </w:p>
    <w:p w14:paraId="6D143B82" w14:textId="77777777" w:rsidR="00537EE4" w:rsidRPr="003F5DA2" w:rsidRDefault="00B5514B" w:rsidP="00537EE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9.4.1. </w:t>
      </w:r>
      <w:r w:rsidR="00537EE4" w:rsidRPr="003F5DA2">
        <w:rPr>
          <w:rFonts w:ascii="Arial" w:hAnsi="Arial" w:cs="Arial"/>
          <w:b/>
          <w:sz w:val="24"/>
          <w:szCs w:val="24"/>
        </w:rPr>
        <w:t>Controle de prazos - fila “Aguardando Decurso de Prazo”</w:t>
      </w:r>
    </w:p>
    <w:p w14:paraId="3C3BD3BA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a) A verificação dos prazos é diária?</w:t>
      </w:r>
      <w:r w:rsidRPr="003F5DA2">
        <w:rPr>
          <w:rFonts w:ascii="Arial" w:hAnsi="Arial" w:cs="Arial"/>
          <w:bCs/>
          <w:sz w:val="24"/>
          <w:szCs w:val="24"/>
        </w:rPr>
        <w:tab/>
        <w:t>S (  )</w:t>
      </w:r>
      <w:r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5E3656D1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a.1) Em caso negativo, qual a periodicidade? </w:t>
      </w:r>
      <w:r w:rsidRPr="003F5DA2">
        <w:rPr>
          <w:rFonts w:ascii="Arial" w:hAnsi="Arial" w:cs="Arial"/>
          <w:b/>
          <w:bCs/>
          <w:sz w:val="24"/>
          <w:szCs w:val="24"/>
        </w:rPr>
        <w:t>________________________</w:t>
      </w:r>
    </w:p>
    <w:p w14:paraId="65AD7E5E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 xml:space="preserve">b) Data da última verificação dos prazos: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4BD5D24F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lastRenderedPageBreak/>
        <w:t xml:space="preserve">c) Foram verificados os processos com o prazo vencido até o dia: </w:t>
      </w:r>
      <w:r w:rsidRPr="003F5DA2">
        <w:rPr>
          <w:rFonts w:ascii="Arial" w:hAnsi="Arial" w:cs="Arial"/>
          <w:b/>
          <w:bCs/>
          <w:sz w:val="24"/>
          <w:szCs w:val="24"/>
        </w:rPr>
        <w:t>_______/_______/_________</w:t>
      </w:r>
    </w:p>
    <w:p w14:paraId="64F20BB2" w14:textId="77777777" w:rsidR="00D26265" w:rsidRPr="003F5DA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d) Os processos que aguardam o decurso de prazo decorrente de publicação no D.J.E. são movimentados para a fila “Aguardando Decurso de Prazo”, de acordo com art. 1.254 das NSCGJ?   </w:t>
      </w:r>
      <w:r w:rsidR="00D26265" w:rsidRPr="003F5DA2">
        <w:rPr>
          <w:rFonts w:ascii="Arial" w:hAnsi="Arial" w:cs="Arial"/>
          <w:sz w:val="24"/>
          <w:szCs w:val="24"/>
        </w:rPr>
        <w:t>S (   )</w:t>
      </w:r>
      <w:r w:rsidR="00D26265"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34B79431" w14:textId="77777777" w:rsidR="00D26265" w:rsidRPr="003F5DA2" w:rsidRDefault="00537EE4" w:rsidP="00CE02C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e) O decurso de prazo decorrente de emissão de documentos é controlado por meio do subfluxo próprio, conforme art. 1.255 das NSCGJ? </w:t>
      </w:r>
    </w:p>
    <w:p w14:paraId="01BCDE31" w14:textId="77777777" w:rsidR="00D26265" w:rsidRPr="003F5DA2" w:rsidRDefault="00D26265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S (   )</w:t>
      </w:r>
      <w:r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59D006DD" w14:textId="61E6ECEF" w:rsidR="00537EE4" w:rsidRPr="003F5DA2" w:rsidRDefault="00537EE4" w:rsidP="00CE02C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pertinentes:</w:t>
      </w:r>
    </w:p>
    <w:p w14:paraId="1CA42F58" w14:textId="478C9F3B" w:rsidR="00537EE4" w:rsidRPr="00343FE9" w:rsidRDefault="00537EE4" w:rsidP="00343FE9">
      <w:pPr>
        <w:pStyle w:val="PargrafodaLista"/>
        <w:numPr>
          <w:ilvl w:val="2"/>
          <w:numId w:val="19"/>
        </w:numPr>
        <w:spacing w:before="240"/>
        <w:ind w:left="0" w:firstLine="0"/>
        <w:jc w:val="both"/>
        <w:rPr>
          <w:rFonts w:ascii="Arial" w:hAnsi="Arial" w:cs="Arial"/>
          <w:b/>
        </w:rPr>
      </w:pPr>
      <w:r w:rsidRPr="00343FE9">
        <w:rPr>
          <w:rFonts w:ascii="Arial" w:hAnsi="Arial" w:cs="Arial"/>
          <w:b/>
          <w:bCs/>
        </w:rPr>
        <w:t xml:space="preserve">Cumprimento de determinações judiciais </w:t>
      </w:r>
      <w:r w:rsidRPr="00343FE9">
        <w:rPr>
          <w:rFonts w:ascii="Arial" w:hAnsi="Arial" w:cs="Arial"/>
        </w:rPr>
        <w:t>(AUTOS DIGITAIS – INFÂNCIA E JUVENTUDE)</w:t>
      </w:r>
    </w:p>
    <w:p w14:paraId="61B8FB63" w14:textId="77777777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90FC8E" w14:textId="3436C05F" w:rsidR="00D26265" w:rsidRPr="003F5DA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a) O Ofício de Justiça cumpre as ordens judiciais pelos subfluxos de documentos, conforme art. 1.243 das NSCGJ?</w:t>
      </w:r>
      <w:r w:rsidR="00AF7BD6" w:rsidRPr="003F5DA2">
        <w:rPr>
          <w:rFonts w:ascii="Arial" w:hAnsi="Arial" w:cs="Arial"/>
          <w:sz w:val="24"/>
          <w:szCs w:val="24"/>
        </w:rPr>
        <w:tab/>
      </w:r>
      <w:r w:rsidR="00D26265" w:rsidRPr="003F5DA2">
        <w:rPr>
          <w:rFonts w:ascii="Arial" w:hAnsi="Arial" w:cs="Arial"/>
          <w:sz w:val="24"/>
          <w:szCs w:val="24"/>
        </w:rPr>
        <w:t>S (   )</w:t>
      </w:r>
      <w:r w:rsidR="00D26265"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2535832B" w14:textId="26197CB9" w:rsidR="00B5514B" w:rsidRPr="003F5DA2" w:rsidRDefault="00B5514B" w:rsidP="00B5514B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</w:t>
      </w:r>
    </w:p>
    <w:p w14:paraId="10F5C936" w14:textId="77777777" w:rsidR="00B5514B" w:rsidRPr="003F5DA2" w:rsidRDefault="00B5514B" w:rsidP="00D26265">
      <w:pPr>
        <w:jc w:val="both"/>
        <w:rPr>
          <w:rFonts w:ascii="Arial" w:hAnsi="Arial" w:cs="Arial"/>
          <w:bCs/>
          <w:sz w:val="24"/>
          <w:szCs w:val="24"/>
        </w:rPr>
      </w:pPr>
    </w:p>
    <w:p w14:paraId="4034E61F" w14:textId="7CE28BCA" w:rsidR="00537EE4" w:rsidRPr="003F5DA2" w:rsidRDefault="00F76253" w:rsidP="00CE02C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</w:t>
      </w:r>
      <w:r w:rsidR="00343FE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4.3.</w:t>
      </w:r>
      <w:r w:rsidRPr="003F5D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3F5D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="00537EE4" w:rsidRPr="003F5D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Determinações Judiciais (</w:t>
      </w:r>
      <w:r w:rsidR="00537EE4" w:rsidRPr="003F5DA2">
        <w:rPr>
          <w:rFonts w:ascii="Arial" w:hAnsi="Arial" w:cs="Arial"/>
          <w:sz w:val="24"/>
          <w:szCs w:val="24"/>
        </w:rPr>
        <w:t>AUTOS DIGITAIS – INFÂNCIA E JUVENTUDE)</w:t>
      </w:r>
    </w:p>
    <w:p w14:paraId="486D145E" w14:textId="77777777" w:rsidR="00CE02C4" w:rsidRPr="003F5DA2" w:rsidRDefault="00537EE4" w:rsidP="00CE02C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a) O ofício, Magistrado e seu respectivo Gabinete ao criar modelos de despachos, decisões, sentenças e atos ordinatórios procedem à configuração de atos (Art. 1.235 das NSCGJ)?</w:t>
      </w:r>
      <w:r w:rsidRPr="003F5DA2">
        <w:rPr>
          <w:rFonts w:ascii="Arial" w:hAnsi="Arial" w:cs="Arial"/>
          <w:sz w:val="24"/>
          <w:szCs w:val="24"/>
        </w:rPr>
        <w:tab/>
      </w:r>
      <w:r w:rsidR="00CE02C4" w:rsidRPr="003F5DA2">
        <w:rPr>
          <w:rFonts w:ascii="Arial" w:hAnsi="Arial" w:cs="Arial"/>
          <w:bCs/>
          <w:sz w:val="24"/>
          <w:szCs w:val="24"/>
        </w:rPr>
        <w:t>S (  )</w:t>
      </w:r>
      <w:r w:rsidR="00CE02C4" w:rsidRPr="003F5DA2">
        <w:rPr>
          <w:rFonts w:ascii="Arial" w:hAnsi="Arial" w:cs="Arial"/>
          <w:bCs/>
          <w:sz w:val="24"/>
          <w:szCs w:val="24"/>
        </w:rPr>
        <w:tab/>
      </w:r>
      <w:r w:rsidR="00CE02C4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1BB34393" w14:textId="77777777" w:rsidR="00CE02C4" w:rsidRPr="003F5DA2" w:rsidRDefault="00537EE4" w:rsidP="00CE02C4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b) Os modelos de grupo apresentam preenchimento do campo de prazo, vinculação de movimentação específica, marcação do complemento da movimentação (ctrl+m) e nomenclatura padronizada, de forma a indicar o conteúdo do texto e viabilizar o trabalho em lote pelo cartório, nos termos do artigo 1.238 das NSCGJ? </w:t>
      </w:r>
      <w:r w:rsidR="00CE02C4" w:rsidRPr="003F5DA2">
        <w:rPr>
          <w:rFonts w:ascii="Arial" w:hAnsi="Arial" w:cs="Arial"/>
          <w:bCs/>
          <w:sz w:val="24"/>
          <w:szCs w:val="24"/>
        </w:rPr>
        <w:t>S (  )</w:t>
      </w:r>
      <w:r w:rsidR="00CE02C4" w:rsidRPr="003F5DA2">
        <w:rPr>
          <w:rFonts w:ascii="Arial" w:hAnsi="Arial" w:cs="Arial"/>
          <w:bCs/>
          <w:sz w:val="24"/>
          <w:szCs w:val="24"/>
        </w:rPr>
        <w:tab/>
      </w:r>
      <w:r w:rsidR="00CE02C4" w:rsidRPr="003F5DA2">
        <w:rPr>
          <w:rFonts w:ascii="Arial" w:hAnsi="Arial" w:cs="Arial"/>
          <w:bCs/>
          <w:sz w:val="24"/>
          <w:szCs w:val="24"/>
        </w:rPr>
        <w:tab/>
        <w:t>N (  )</w:t>
      </w:r>
    </w:p>
    <w:p w14:paraId="473427AF" w14:textId="383B99EF" w:rsidR="00537EE4" w:rsidRPr="003F5DA2" w:rsidRDefault="00537EE4" w:rsidP="00CE02C4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</w:t>
      </w:r>
    </w:p>
    <w:p w14:paraId="36E330C7" w14:textId="3348988C" w:rsidR="00537EE4" w:rsidRPr="00343FE9" w:rsidRDefault="00537EE4" w:rsidP="00343FE9">
      <w:pPr>
        <w:pStyle w:val="PargrafodaLista"/>
        <w:numPr>
          <w:ilvl w:val="1"/>
          <w:numId w:val="19"/>
        </w:numPr>
        <w:spacing w:before="240"/>
        <w:jc w:val="both"/>
        <w:rPr>
          <w:rFonts w:ascii="Arial" w:hAnsi="Arial" w:cs="Arial"/>
          <w:b/>
        </w:rPr>
      </w:pPr>
      <w:r w:rsidRPr="00343FE9">
        <w:rPr>
          <w:rFonts w:ascii="Arial" w:hAnsi="Arial" w:cs="Arial"/>
          <w:b/>
        </w:rPr>
        <w:t>SETOR TÉCNICO:</w:t>
      </w:r>
    </w:p>
    <w:p w14:paraId="44D311B8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É composto por </w:t>
      </w:r>
      <w:r w:rsidRPr="003F5DA2">
        <w:rPr>
          <w:rFonts w:ascii="Arial" w:hAnsi="Arial" w:cs="Arial"/>
          <w:b/>
          <w:sz w:val="24"/>
          <w:szCs w:val="24"/>
        </w:rPr>
        <w:t>__</w:t>
      </w:r>
      <w:r w:rsidRPr="003F5DA2">
        <w:rPr>
          <w:rFonts w:ascii="Arial" w:hAnsi="Arial" w:cs="Arial"/>
          <w:sz w:val="24"/>
          <w:szCs w:val="24"/>
        </w:rPr>
        <w:t xml:space="preserve"> Assistentes Sociais Judiciários e </w:t>
      </w:r>
      <w:r w:rsidRPr="003F5DA2">
        <w:rPr>
          <w:rFonts w:ascii="Arial" w:hAnsi="Arial" w:cs="Arial"/>
          <w:b/>
          <w:sz w:val="24"/>
          <w:szCs w:val="24"/>
        </w:rPr>
        <w:t>__</w:t>
      </w:r>
      <w:r w:rsidRPr="003F5DA2">
        <w:rPr>
          <w:rFonts w:ascii="Arial" w:hAnsi="Arial" w:cs="Arial"/>
          <w:sz w:val="24"/>
          <w:szCs w:val="24"/>
        </w:rPr>
        <w:t xml:space="preserve"> Psicólogos Judiciários;</w:t>
      </w:r>
    </w:p>
    <w:p w14:paraId="027D3EC5" w14:textId="4C8BBFF2" w:rsidR="00537EE4" w:rsidRPr="00343FE9" w:rsidRDefault="00537EE4" w:rsidP="00343FE9">
      <w:pPr>
        <w:pStyle w:val="PargrafodaLista"/>
        <w:numPr>
          <w:ilvl w:val="1"/>
          <w:numId w:val="19"/>
        </w:numPr>
        <w:spacing w:before="240"/>
        <w:ind w:left="0" w:firstLine="0"/>
        <w:jc w:val="both"/>
        <w:rPr>
          <w:rFonts w:ascii="Arial" w:hAnsi="Arial" w:cs="Arial"/>
          <w:b/>
        </w:rPr>
      </w:pPr>
      <w:r w:rsidRPr="00343FE9">
        <w:rPr>
          <w:rFonts w:ascii="Arial" w:hAnsi="Arial" w:cs="Arial"/>
          <w:b/>
        </w:rPr>
        <w:lastRenderedPageBreak/>
        <w:t>CONTROLE DE CRIANÇAS E ADOLESCENTES EM SITUAÇÃO DE ACOLHIMENTO INSTITUCIONAL</w:t>
      </w:r>
    </w:p>
    <w:p w14:paraId="19DDCC3B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</w:rPr>
        <w:t xml:space="preserve">a) número total de acolhidos: </w:t>
      </w:r>
      <w:r w:rsidRPr="003F5DA2">
        <w:rPr>
          <w:rFonts w:ascii="Arial" w:hAnsi="Arial" w:cs="Arial"/>
          <w:b/>
        </w:rPr>
        <w:t>__________</w:t>
      </w:r>
    </w:p>
    <w:p w14:paraId="6CF0C3E8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</w:rPr>
        <w:t xml:space="preserve">b) número de crianças em situação de acolhimento há mais de 18 meses: </w:t>
      </w:r>
      <w:r w:rsidRPr="003F5DA2">
        <w:rPr>
          <w:rFonts w:ascii="Arial" w:hAnsi="Arial" w:cs="Arial"/>
          <w:b/>
        </w:rPr>
        <w:t>__</w:t>
      </w:r>
    </w:p>
    <w:p w14:paraId="6B988F45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</w:rPr>
      </w:pPr>
      <w:r w:rsidRPr="003F5DA2">
        <w:rPr>
          <w:rFonts w:ascii="Arial" w:hAnsi="Arial" w:cs="Arial"/>
        </w:rPr>
        <w:t>c) O cadastro no Sistema Nacional de Adoção e Acolhimento – SNA está atualizado? S (  )</w:t>
      </w:r>
      <w:r w:rsidRPr="003F5DA2">
        <w:rPr>
          <w:rFonts w:ascii="Arial" w:hAnsi="Arial" w:cs="Arial"/>
        </w:rPr>
        <w:tab/>
        <w:t>N (  )</w:t>
      </w:r>
    </w:p>
    <w:p w14:paraId="56BD2ACC" w14:textId="77777777" w:rsidR="00537EE4" w:rsidRPr="003F5DA2" w:rsidRDefault="00537EE4" w:rsidP="00537EE4">
      <w:pPr>
        <w:pStyle w:val="PargrafodaLista"/>
        <w:spacing w:before="240"/>
        <w:ind w:left="0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</w:rPr>
        <w:t xml:space="preserve">d) audiências concentradas realizadas no ano: </w:t>
      </w:r>
      <w:r w:rsidRPr="003F5DA2">
        <w:rPr>
          <w:rFonts w:ascii="Arial" w:hAnsi="Arial" w:cs="Arial"/>
          <w:b/>
        </w:rPr>
        <w:t>__________</w:t>
      </w:r>
    </w:p>
    <w:p w14:paraId="0A84BE1B" w14:textId="77777777" w:rsidR="009F6FE3" w:rsidRPr="003F5DA2" w:rsidRDefault="009F6FE3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740F3D8" w14:textId="0445DD9F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bCs/>
          <w:sz w:val="24"/>
          <w:szCs w:val="24"/>
        </w:rPr>
        <w:t xml:space="preserve"> entender pertinentes:</w:t>
      </w:r>
    </w:p>
    <w:p w14:paraId="204AAD42" w14:textId="01256D12" w:rsidR="00537EE4" w:rsidRPr="003F5DA2" w:rsidRDefault="00F76253" w:rsidP="00343FE9">
      <w:pPr>
        <w:pStyle w:val="PargrafodaLista"/>
        <w:numPr>
          <w:ilvl w:val="1"/>
          <w:numId w:val="12"/>
        </w:numPr>
        <w:spacing w:before="240"/>
        <w:ind w:left="0" w:firstLine="0"/>
        <w:jc w:val="both"/>
        <w:rPr>
          <w:rFonts w:ascii="Arial" w:hAnsi="Arial" w:cs="Arial"/>
          <w:b/>
        </w:rPr>
      </w:pPr>
      <w:r w:rsidRPr="003F5DA2">
        <w:rPr>
          <w:rFonts w:ascii="Arial" w:hAnsi="Arial" w:cs="Arial"/>
          <w:b/>
        </w:rPr>
        <w:t xml:space="preserve"> </w:t>
      </w:r>
      <w:r w:rsidR="00695915" w:rsidRPr="003F5DA2">
        <w:rPr>
          <w:rFonts w:ascii="Arial" w:hAnsi="Arial" w:cs="Arial"/>
          <w:b/>
        </w:rPr>
        <w:t>CONTROLE DA SITUAÇÃO DOS ADOLESCENTES INTERNADOS PROVISORIAMENTE</w:t>
      </w:r>
    </w:p>
    <w:p w14:paraId="6BE5758C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>a) há controle do prazo previsto no artigo 108 do ECA?  S (  )</w:t>
      </w:r>
      <w:r w:rsidRPr="003F5DA2">
        <w:rPr>
          <w:rFonts w:ascii="Arial" w:hAnsi="Arial" w:cs="Arial"/>
          <w:sz w:val="24"/>
          <w:szCs w:val="24"/>
        </w:rPr>
        <w:tab/>
        <w:t>N (  )</w:t>
      </w:r>
    </w:p>
    <w:p w14:paraId="5CDB5B04" w14:textId="77777777" w:rsidR="00537EE4" w:rsidRPr="003F5DA2" w:rsidRDefault="00537EE4" w:rsidP="00537EE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hAnsi="Arial" w:cs="Arial"/>
          <w:sz w:val="24"/>
          <w:szCs w:val="24"/>
        </w:rPr>
        <w:t xml:space="preserve">b) há controle do prazo previsto no art. 787 das Normas de Serviço da Corregedoria Geral da Justiça? </w:t>
      </w:r>
      <w:r w:rsidRPr="003F5DA2">
        <w:rPr>
          <w:rFonts w:ascii="Arial" w:hAnsi="Arial" w:cs="Arial"/>
          <w:sz w:val="24"/>
          <w:szCs w:val="24"/>
        </w:rPr>
        <w:tab/>
        <w:t>S (  )</w:t>
      </w:r>
      <w:r w:rsidRPr="003F5DA2">
        <w:rPr>
          <w:rFonts w:ascii="Arial" w:hAnsi="Arial" w:cs="Arial"/>
          <w:sz w:val="24"/>
          <w:szCs w:val="24"/>
        </w:rPr>
        <w:tab/>
        <w:t>N (  )</w:t>
      </w:r>
    </w:p>
    <w:p w14:paraId="663F9CAA" w14:textId="358B0448" w:rsidR="00B5514B" w:rsidRPr="003F5DA2" w:rsidRDefault="00B5514B" w:rsidP="00B5514B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hAnsi="Arial" w:cs="Arial"/>
          <w:b/>
          <w:sz w:val="24"/>
          <w:szCs w:val="24"/>
        </w:rPr>
        <w:t xml:space="preserve"> entender pertinentes</w:t>
      </w:r>
    </w:p>
    <w:p w14:paraId="316A1B65" w14:textId="77777777" w:rsidR="00537EE4" w:rsidRPr="003F5DA2" w:rsidRDefault="00537EE4" w:rsidP="00537EE4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</w:p>
    <w:p w14:paraId="4EA9D246" w14:textId="77777777" w:rsidR="00537EE4" w:rsidRPr="003F5DA2" w:rsidRDefault="00537EE4" w:rsidP="00F76253">
      <w:pPr>
        <w:pStyle w:val="PargrafodaLista"/>
        <w:numPr>
          <w:ilvl w:val="0"/>
          <w:numId w:val="4"/>
        </w:numPr>
        <w:ind w:left="0" w:firstLine="0"/>
        <w:rPr>
          <w:rFonts w:ascii="Arial" w:eastAsiaTheme="minorEastAsia" w:hAnsi="Arial" w:cs="Arial"/>
          <w:b/>
          <w:bCs/>
        </w:rPr>
      </w:pPr>
      <w:r w:rsidRPr="003F5DA2">
        <w:rPr>
          <w:rFonts w:ascii="Arial" w:eastAsia="Arial" w:hAnsi="Arial" w:cs="Arial"/>
          <w:b/>
          <w:bCs/>
        </w:rPr>
        <w:t>LEVANTAMENTO DE PROCESSOS FÍSICOS (Execuções Fiscais)</w:t>
      </w:r>
      <w:r w:rsidRPr="003F5DA2">
        <w:rPr>
          <w:rFonts w:ascii="Arial" w:eastAsia="Arial" w:hAnsi="Arial" w:cs="Arial"/>
        </w:rPr>
        <w:t xml:space="preserve"> </w:t>
      </w:r>
    </w:p>
    <w:p w14:paraId="63F4A670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12"/>
        <w:gridCol w:w="2226"/>
        <w:gridCol w:w="2351"/>
      </w:tblGrid>
      <w:tr w:rsidR="00B647E6" w:rsidRPr="003F5DA2" w14:paraId="3468C77E" w14:textId="77777777" w:rsidTr="00F76253">
        <w:trPr>
          <w:trHeight w:val="375"/>
        </w:trPr>
        <w:tc>
          <w:tcPr>
            <w:tcW w:w="421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3BA1FCD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TAREFA</w:t>
            </w:r>
          </w:p>
        </w:tc>
        <w:tc>
          <w:tcPr>
            <w:tcW w:w="2226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506CA78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351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7362E7F0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3F5DA2" w14:paraId="2FFD58DF" w14:textId="77777777" w:rsidTr="00F76253">
        <w:trPr>
          <w:trHeight w:val="240"/>
        </w:trPr>
        <w:tc>
          <w:tcPr>
            <w:tcW w:w="4212" w:type="dxa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9F66E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Petições e documentos para encartar</w:t>
            </w:r>
          </w:p>
        </w:tc>
        <w:tc>
          <w:tcPr>
            <w:tcW w:w="2226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FA2A5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757F4EC2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098343E6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7282C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Petições encartadas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CEC90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776C1C36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4EA90283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080D6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Imprensa para remeter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B40A5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41BEEE7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4530814B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23953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Imprensa para certificar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E07E8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79B2388D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1E0612B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CEEB0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DCAF9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1A20A82C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3F0D4A73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CAFDF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 (urgente)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3E497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7E9541E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095FE6D1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E0566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 (para extinção)</w:t>
            </w:r>
            <w:r w:rsidRPr="003F5DA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2245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6AF9B9F5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1EDD369B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68850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Arquivo (já extintos)</w:t>
            </w:r>
            <w:r w:rsidRPr="003F5DA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83B3B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22151BEE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3D07153C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942E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Leilão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56135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2EDF0672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6B4E5348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6861F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Edital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43F9D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DD9102C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D08F81D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DE632" w14:textId="77777777" w:rsidR="00537EE4" w:rsidRPr="003F5DA2" w:rsidRDefault="00B5514B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BACENJUD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4DB83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75F61823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067EA18E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3650C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Prazo (data do último decurso)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86895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7300F33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3CF67043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876B7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Vista à Procuradoria Municipal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F11D0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B1B2F67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4794CE1A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D9F1E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Vista à Procuradoria Estadual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E278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120E3F08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1CA825F4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39E21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Vista à Procuradoria Federal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613EF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14:paraId="5CF77749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25AADDBF" w14:textId="77777777" w:rsidTr="00F76253">
        <w:trPr>
          <w:trHeight w:val="240"/>
        </w:trPr>
        <w:tc>
          <w:tcPr>
            <w:tcW w:w="4212" w:type="dxa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4F242BA1" w14:textId="7599B121" w:rsidR="00537EE4" w:rsidRPr="003F5DA2" w:rsidRDefault="00222AA3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Aguardando minuta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14:paraId="39AA9129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F8FAB48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709B424" w14:textId="1B5AB73A" w:rsidR="00537EE4" w:rsidRPr="003F5DA2" w:rsidRDefault="00537EE4" w:rsidP="00537EE4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40731AF8" w14:textId="6552D3BD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10.1 MOVIMENTAÇÃO PROCESSUAL </w:t>
      </w:r>
      <w:r w:rsidRPr="003F5DA2">
        <w:rPr>
          <w:rFonts w:ascii="Arial" w:eastAsia="Arial" w:hAnsi="Arial" w:cs="Arial"/>
          <w:sz w:val="24"/>
          <w:szCs w:val="24"/>
        </w:rPr>
        <w:t>(AUTOS FÍSICOS</w:t>
      </w:r>
      <w:r w:rsidR="009F6FE3" w:rsidRPr="003F5DA2">
        <w:rPr>
          <w:rFonts w:ascii="Arial" w:eastAsia="Arial" w:hAnsi="Arial" w:cs="Arial"/>
          <w:sz w:val="24"/>
          <w:szCs w:val="24"/>
        </w:rPr>
        <w:t xml:space="preserve"> – EXECUÇÕES FISCAIS</w:t>
      </w:r>
      <w:r w:rsidRPr="003F5DA2">
        <w:rPr>
          <w:rFonts w:ascii="Arial" w:eastAsia="Arial" w:hAnsi="Arial" w:cs="Arial"/>
          <w:sz w:val="24"/>
          <w:szCs w:val="24"/>
        </w:rPr>
        <w:t>)</w:t>
      </w:r>
    </w:p>
    <w:p w14:paraId="1ADE709E" w14:textId="77777777" w:rsidR="00537EE4" w:rsidRPr="003F5DA2" w:rsidRDefault="00B5514B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10.1.1. </w:t>
      </w:r>
      <w:r w:rsidR="00537EE4" w:rsidRPr="003F5DA2">
        <w:rPr>
          <w:rFonts w:ascii="Arial" w:eastAsia="Arial" w:hAnsi="Arial" w:cs="Arial"/>
          <w:b/>
          <w:bCs/>
          <w:sz w:val="24"/>
          <w:szCs w:val="24"/>
        </w:rPr>
        <w:t>Controle de prazos</w:t>
      </w:r>
    </w:p>
    <w:p w14:paraId="62930CAD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a) O controle dos prazos dos processos é efetuado mediante o uso de escaninhos numerados de 1 a 31?     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</w:p>
    <w:p w14:paraId="3E5A3A4A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a.1) Em caso afirmativo, os autos estão acondicionados na posição vertical, em ordem numeral crescente, de forma a permitir rápida localização e perfeita identificação e visualização? 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</w:p>
    <w:p w14:paraId="267B02E0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a.2) Em caso negativo, o controle de prazos é efetuado por sistema informatizado que permita a emissão de relatórios diários dos processos com o prazo vencido? 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</w:p>
    <w:p w14:paraId="582A049E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b) A verificação dos prazos é diária? 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</w:p>
    <w:p w14:paraId="5F0018E8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b.1) Em caso negativo, qual a periodicidade?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____________________</w:t>
      </w:r>
    </w:p>
    <w:p w14:paraId="21C8719F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c) Data da última verificação dos prazos: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_______/_______/_________</w:t>
      </w:r>
    </w:p>
    <w:p w14:paraId="21BBA579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d) Foram verificados os processos com o prazo vencido até o dia: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_______/_______/_________</w:t>
      </w:r>
    </w:p>
    <w:p w14:paraId="0B7DD76E" w14:textId="1E21AC5B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5BE5E5D" w14:textId="07BE6CCB" w:rsidR="00537EE4" w:rsidRPr="003F5DA2" w:rsidRDefault="00AF7BD6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10.2</w:t>
      </w:r>
      <w:r w:rsidR="00343FE9">
        <w:rPr>
          <w:rFonts w:ascii="Arial" w:eastAsia="Arial" w:hAnsi="Arial" w:cs="Arial"/>
          <w:b/>
          <w:bCs/>
          <w:sz w:val="24"/>
          <w:szCs w:val="24"/>
        </w:rPr>
        <w:t>.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 LEVANTAMENTO</w:t>
      </w:r>
      <w:r w:rsidR="00537EE4" w:rsidRPr="003F5DA2">
        <w:rPr>
          <w:rFonts w:ascii="Arial" w:eastAsia="Arial" w:hAnsi="Arial" w:cs="Arial"/>
          <w:b/>
          <w:bCs/>
          <w:sz w:val="24"/>
          <w:szCs w:val="24"/>
        </w:rPr>
        <w:t xml:space="preserve"> DE PROCESSOS DIGITAIS (Execuções Fiscais)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040"/>
        <w:gridCol w:w="1253"/>
        <w:gridCol w:w="973"/>
        <w:gridCol w:w="2526"/>
      </w:tblGrid>
      <w:tr w:rsidR="00B647E6" w:rsidRPr="003F5DA2" w14:paraId="13EBB5BB" w14:textId="77777777" w:rsidTr="00F76253">
        <w:trPr>
          <w:trHeight w:val="330"/>
        </w:trPr>
        <w:tc>
          <w:tcPr>
            <w:tcW w:w="87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719F6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FILAS DE PROCESSOS</w:t>
            </w:r>
          </w:p>
        </w:tc>
      </w:tr>
      <w:tr w:rsidR="00B647E6" w:rsidRPr="003F5DA2" w14:paraId="17A2F645" w14:textId="77777777" w:rsidTr="00F76253">
        <w:trPr>
          <w:trHeight w:val="420"/>
        </w:trPr>
        <w:tc>
          <w:tcPr>
            <w:tcW w:w="404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785B9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TAREFA</w:t>
            </w:r>
          </w:p>
        </w:tc>
        <w:tc>
          <w:tcPr>
            <w:tcW w:w="2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1EC4A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5F92A3CE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3F5DA2" w14:paraId="46329E68" w14:textId="77777777" w:rsidTr="00F76253">
        <w:trPr>
          <w:trHeight w:val="15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E8623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Inicial - Ag. Análise do Cartório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CDB15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616DA3D2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5DB95E0F" w14:textId="77777777" w:rsidTr="008B379B">
        <w:trPr>
          <w:trHeight w:val="270"/>
        </w:trPr>
        <w:tc>
          <w:tcPr>
            <w:tcW w:w="4040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1EF3E3EF" w14:textId="77777777" w:rsidR="00B5514B" w:rsidRPr="003F5DA2" w:rsidRDefault="00B5514B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Petições Ag. Cadastro / juntada</w:t>
            </w:r>
          </w:p>
          <w:p w14:paraId="0D7C0DBC" w14:textId="77777777" w:rsidR="00B5514B" w:rsidRPr="003F5DA2" w:rsidRDefault="00B5514B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7AAD4" w14:textId="77777777" w:rsidR="00B5514B" w:rsidRPr="003F5DA2" w:rsidRDefault="00B5514B" w:rsidP="00B551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Balcão: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BD1766F" w14:textId="77777777" w:rsidR="00B5514B" w:rsidRPr="003F5DA2" w:rsidRDefault="00B5514B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5E25E060" w14:textId="77777777" w:rsidTr="008B379B">
        <w:trPr>
          <w:trHeight w:val="285"/>
        </w:trPr>
        <w:tc>
          <w:tcPr>
            <w:tcW w:w="4040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A4848" w14:textId="77777777" w:rsidR="00B5514B" w:rsidRPr="003F5DA2" w:rsidRDefault="00B5514B" w:rsidP="00B5514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3BC09" w14:textId="77777777" w:rsidR="00B5514B" w:rsidRPr="003F5DA2" w:rsidRDefault="00B5514B" w:rsidP="00B5514B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Internet: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5BA182DB" w14:textId="77777777" w:rsidR="00B5514B" w:rsidRPr="003F5DA2" w:rsidRDefault="00B5514B" w:rsidP="00B5514B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47E6" w:rsidRPr="003F5DA2" w14:paraId="703E02FD" w14:textId="77777777" w:rsidTr="00F76253">
        <w:trPr>
          <w:trHeight w:val="165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DB464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Petição Juntada – Ag. Análise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E414A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63B6928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56A6E4D2" w14:textId="77777777" w:rsidTr="00F76253">
        <w:trPr>
          <w:trHeight w:val="465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58D7D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Ag. Análise do Cartório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1A556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3600C589" w14:textId="77777777" w:rsidR="00537EE4" w:rsidRPr="003F5DA2" w:rsidRDefault="00537EE4" w:rsidP="00B5514B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0822582A" w14:textId="77777777" w:rsidTr="00F76253">
        <w:trPr>
          <w:trHeight w:val="150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53423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Ag. Análise do Cartório – Urgente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E1979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5CB43356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0333CDBD" w14:textId="77777777" w:rsidTr="00F76253">
        <w:trPr>
          <w:trHeight w:val="285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D08A5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Encaminhar para Publicação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15D10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13BEE5A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300957BF" w14:textId="77777777" w:rsidTr="00F76253">
        <w:trPr>
          <w:trHeight w:val="60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8735F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Ag. Certificação da Publicação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EE7B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13AB5C87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314397A1" w14:textId="77777777" w:rsidTr="00F76253">
        <w:trPr>
          <w:trHeight w:val="60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816C5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Ag. Decurso de Prazo – Publicação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E8259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72AB50B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1CB553F5" w14:textId="77777777" w:rsidTr="00F76253">
        <w:trPr>
          <w:trHeight w:val="60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CC2C0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Ag. Encerramento do Ato – sem Dependência dos Objetos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7E943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06C7AF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65F8D41B" w14:textId="77777777" w:rsidTr="00F76253">
        <w:trPr>
          <w:trHeight w:val="60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2A0C3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Emissão de Ato Ordinatório - há mais de 48hs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E52FA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581F74C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0DB563A0" w14:textId="77777777" w:rsidTr="00B5514B">
        <w:trPr>
          <w:trHeight w:val="60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E042D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Fila de Processo Arquivado sem movimentação adequada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22E93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4158FB81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E6D029F" w14:textId="77777777" w:rsidTr="00B5514B">
        <w:trPr>
          <w:trHeight w:val="420"/>
        </w:trPr>
        <w:tc>
          <w:tcPr>
            <w:tcW w:w="4040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BA9DA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Ag. Decurso de Prazo (Processual)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6FB090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9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7022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63BC7CE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6DF9BF8C" w14:textId="77777777" w:rsidTr="00B5514B">
        <w:trPr>
          <w:trHeight w:val="225"/>
        </w:trPr>
        <w:tc>
          <w:tcPr>
            <w:tcW w:w="4040" w:type="dxa"/>
            <w:vMerge/>
            <w:tcBorders>
              <w:left w:val="doub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A9755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2C5C5E3D" w14:textId="77777777" w:rsidR="00537EE4" w:rsidRPr="003F5DA2" w:rsidRDefault="00B5514B" w:rsidP="00B551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Vencido</w:t>
            </w:r>
            <w:r w:rsidR="00537EE4" w:rsidRPr="003F5DA2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9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981323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0" w:space="0" w:color="auto"/>
              <w:right w:val="double" w:sz="0" w:space="0" w:color="auto"/>
            </w:tcBorders>
            <w:vAlign w:val="center"/>
          </w:tcPr>
          <w:p w14:paraId="5B2322C5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22BEC3B0" w14:textId="77777777" w:rsidTr="00F76253">
        <w:trPr>
          <w:trHeight w:val="285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8DB2E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Retorno do 2º Grau – Recurso Eletrônico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D64C7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71A003CD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26902B1A" w14:textId="77777777" w:rsidTr="005D7918">
        <w:trPr>
          <w:trHeight w:val="285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6064A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Proc. Recebidos do 2º Grau - Diligência.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0612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3C51BB6D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E6A657E" w14:textId="77777777" w:rsidTr="005D7918">
        <w:trPr>
          <w:trHeight w:val="285"/>
        </w:trPr>
        <w:tc>
          <w:tcPr>
            <w:tcW w:w="404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3D24A82" w14:textId="77777777" w:rsidR="00537EE4" w:rsidRPr="003F5DA2" w:rsidRDefault="00537EE4" w:rsidP="00B551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Processo Suspenso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5810A56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276460E" w14:textId="77777777" w:rsidR="00537EE4" w:rsidRPr="003F5DA2" w:rsidRDefault="00537EE4" w:rsidP="00B551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8FAC653" w14:textId="394F477E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814"/>
        <w:gridCol w:w="2226"/>
        <w:gridCol w:w="1350"/>
        <w:gridCol w:w="1134"/>
        <w:gridCol w:w="2268"/>
      </w:tblGrid>
      <w:tr w:rsidR="00B647E6" w:rsidRPr="003F5DA2" w14:paraId="0DC9BEEB" w14:textId="77777777" w:rsidTr="00F76253">
        <w:trPr>
          <w:trHeight w:val="60"/>
        </w:trPr>
        <w:tc>
          <w:tcPr>
            <w:tcW w:w="87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F0970" w14:textId="16053559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FILAS DE DOCUMENTOS</w:t>
            </w:r>
          </w:p>
        </w:tc>
      </w:tr>
      <w:tr w:rsidR="00B647E6" w:rsidRPr="003F5DA2" w14:paraId="7229AAEA" w14:textId="77777777" w:rsidTr="00B5514B">
        <w:trPr>
          <w:trHeight w:val="60"/>
        </w:trPr>
        <w:tc>
          <w:tcPr>
            <w:tcW w:w="404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DFDD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TAREFA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ED02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</w:tcPr>
          <w:p w14:paraId="04B36B57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 MAIS ANTIGA</w:t>
            </w:r>
          </w:p>
        </w:tc>
      </w:tr>
      <w:tr w:rsidR="00B647E6" w:rsidRPr="003F5DA2" w14:paraId="7C0E6199" w14:textId="77777777" w:rsidTr="00B5514B">
        <w:trPr>
          <w:trHeight w:val="60"/>
        </w:trPr>
        <w:tc>
          <w:tcPr>
            <w:tcW w:w="1814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EC9B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Cumprimento de</w:t>
            </w:r>
          </w:p>
          <w:p w14:paraId="57DC80B6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Expedientes </w:t>
            </w:r>
          </w:p>
          <w:p w14:paraId="4142B82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79FC1E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Filas “Ag. Análise”</w:t>
            </w:r>
          </w:p>
        </w:tc>
        <w:tc>
          <w:tcPr>
            <w:tcW w:w="2226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06DE9FED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Despacho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9F4E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42434E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10DC24E" w14:textId="77777777" w:rsidTr="00B5514B">
        <w:trPr>
          <w:trHeight w:val="135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4EC3290F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dashed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14:paraId="300B15A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Decisão Interlocutória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B063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3D39E4D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DC18216" w14:textId="77777777" w:rsidTr="00B5514B">
        <w:trPr>
          <w:trHeight w:val="135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37E42A3D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dashed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14:paraId="47354266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Sentença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10D8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17B1096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376CDE5" w14:textId="77777777" w:rsidTr="00B5514B">
        <w:trPr>
          <w:trHeight w:val="135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03A87A82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dashed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14:paraId="71709215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Ato Ordinatório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12D1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704A74F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57DF55F9" w14:textId="77777777" w:rsidTr="00B5514B">
        <w:trPr>
          <w:trHeight w:val="135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2FC5CF31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dashed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14:paraId="52AA4E29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Termo de Audiência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5600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19C28E71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C452437" w14:textId="77777777" w:rsidTr="00B5514B">
        <w:trPr>
          <w:trHeight w:val="285"/>
        </w:trPr>
        <w:tc>
          <w:tcPr>
            <w:tcW w:w="1814" w:type="dxa"/>
            <w:vMerge/>
            <w:tcBorders>
              <w:left w:val="doub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211E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528E7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EEDEC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69A65E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47E6" w:rsidRPr="003F5DA2" w14:paraId="1C086876" w14:textId="77777777" w:rsidTr="00B5514B">
        <w:trPr>
          <w:trHeight w:val="90"/>
        </w:trPr>
        <w:tc>
          <w:tcPr>
            <w:tcW w:w="1814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38B3A23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Ag. Decurso</w:t>
            </w:r>
          </w:p>
          <w:p w14:paraId="0F41F06A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</w:t>
            </w:r>
          </w:p>
          <w:p w14:paraId="6FB0BF9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Prazo</w:t>
            </w:r>
            <w:r w:rsidRPr="003F5DA2">
              <w:rPr>
                <w:rFonts w:ascii="Arial" w:hAnsi="Arial" w:cs="Arial"/>
                <w:sz w:val="24"/>
                <w:szCs w:val="24"/>
              </w:rPr>
              <w:br/>
            </w: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F5DA2">
              <w:rPr>
                <w:rFonts w:ascii="Arial" w:eastAsia="Arial" w:hAnsi="Arial" w:cs="Arial"/>
                <w:sz w:val="24"/>
                <w:szCs w:val="24"/>
              </w:rPr>
              <w:t>(Documentos)</w:t>
            </w: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3D136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Mandado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0F6DE31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nil"/>
              <w:left w:val="dashed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05AE3829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7AD3CF6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47E6" w:rsidRPr="003F5DA2" w14:paraId="15DBF148" w14:textId="77777777" w:rsidTr="00B5514B">
        <w:trPr>
          <w:trHeight w:val="90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099C2819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BB0785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vAlign w:val="center"/>
          </w:tcPr>
          <w:p w14:paraId="101C5B40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2AE5693D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0" w:space="0" w:color="auto"/>
              <w:bottom w:val="single" w:sz="0" w:space="0" w:color="auto"/>
              <w:right w:val="double" w:sz="0" w:space="0" w:color="auto"/>
            </w:tcBorders>
            <w:vAlign w:val="center"/>
          </w:tcPr>
          <w:p w14:paraId="3E030B79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6C4F28D" w14:textId="77777777" w:rsidTr="00B5514B">
        <w:trPr>
          <w:trHeight w:val="135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31C42635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FA8AEE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Ofício</w:t>
            </w:r>
          </w:p>
        </w:tc>
        <w:tc>
          <w:tcPr>
            <w:tcW w:w="1350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42B0B7D5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10894B63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E1DC2BE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47E6" w:rsidRPr="003F5DA2" w14:paraId="7CE1AD67" w14:textId="77777777" w:rsidTr="00B5514B">
        <w:trPr>
          <w:trHeight w:val="150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5C99EB0E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17DB5E2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vAlign w:val="center"/>
          </w:tcPr>
          <w:p w14:paraId="55B74DB0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742C4522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0" w:space="0" w:color="auto"/>
              <w:bottom w:val="single" w:sz="0" w:space="0" w:color="auto"/>
              <w:right w:val="double" w:sz="0" w:space="0" w:color="auto"/>
            </w:tcBorders>
            <w:vAlign w:val="center"/>
          </w:tcPr>
          <w:p w14:paraId="61650E47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53AEB108" w14:textId="77777777" w:rsidTr="00B5514B">
        <w:trPr>
          <w:trHeight w:val="135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78C6530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C5B9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Carta</w:t>
            </w:r>
          </w:p>
        </w:tc>
        <w:tc>
          <w:tcPr>
            <w:tcW w:w="1350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37033355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10D51E9F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B046BF6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47E6" w:rsidRPr="003F5DA2" w14:paraId="19C4CAEC" w14:textId="77777777" w:rsidTr="00B5514B">
        <w:trPr>
          <w:trHeight w:val="135"/>
        </w:trPr>
        <w:tc>
          <w:tcPr>
            <w:tcW w:w="1814" w:type="dxa"/>
            <w:vMerge/>
            <w:tcBorders>
              <w:left w:val="doub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A52A0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3FD0B25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vAlign w:val="center"/>
          </w:tcPr>
          <w:p w14:paraId="4456BB4D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4E5C50F0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0" w:space="0" w:color="auto"/>
              <w:bottom w:val="single" w:sz="0" w:space="0" w:color="auto"/>
              <w:right w:val="double" w:sz="0" w:space="0" w:color="auto"/>
            </w:tcBorders>
            <w:vAlign w:val="center"/>
          </w:tcPr>
          <w:p w14:paraId="4699EA7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537E84B" w14:textId="77777777" w:rsidTr="00B5514B">
        <w:trPr>
          <w:trHeight w:val="135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2DA9849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509249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Precatória / Rogatória</w:t>
            </w:r>
          </w:p>
        </w:tc>
        <w:tc>
          <w:tcPr>
            <w:tcW w:w="1350" w:type="dxa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3D08D6E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17295AB3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8894564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47E6" w:rsidRPr="003F5DA2" w14:paraId="5DA9CDD6" w14:textId="77777777" w:rsidTr="00B5514B">
        <w:trPr>
          <w:trHeight w:val="135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3CD74C5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2A9900FF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ashed" w:sz="8" w:space="0" w:color="auto"/>
              <w:left w:val="nil"/>
              <w:bottom w:val="single" w:sz="8" w:space="0" w:color="auto"/>
              <w:right w:val="dashed" w:sz="8" w:space="0" w:color="auto"/>
            </w:tcBorders>
            <w:vAlign w:val="center"/>
          </w:tcPr>
          <w:p w14:paraId="4AC80A7B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6F456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0" w:space="0" w:color="auto"/>
              <w:bottom w:val="single" w:sz="0" w:space="0" w:color="auto"/>
              <w:right w:val="double" w:sz="0" w:space="0" w:color="auto"/>
            </w:tcBorders>
            <w:vAlign w:val="center"/>
          </w:tcPr>
          <w:p w14:paraId="78187768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7E6" w:rsidRPr="003F5DA2" w14:paraId="3366572A" w14:textId="77777777" w:rsidTr="00B5514B">
        <w:trPr>
          <w:trHeight w:val="165"/>
        </w:trPr>
        <w:tc>
          <w:tcPr>
            <w:tcW w:w="1814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564A6AB9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7FED2F31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Citação/ Intimação\Vista (Portal)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dashed" w:sz="8" w:space="0" w:color="auto"/>
            </w:tcBorders>
            <w:vAlign w:val="center"/>
          </w:tcPr>
          <w:p w14:paraId="493871E5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8" w:space="0" w:color="auto"/>
              <w:left w:val="dashed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15764B37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76303B78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47E6" w:rsidRPr="003F5DA2" w14:paraId="44C49059" w14:textId="77777777" w:rsidTr="00B5514B">
        <w:trPr>
          <w:trHeight w:val="120"/>
        </w:trPr>
        <w:tc>
          <w:tcPr>
            <w:tcW w:w="1814" w:type="dxa"/>
            <w:vMerge/>
            <w:tcBorders>
              <w:left w:val="double" w:sz="0" w:space="0" w:color="auto"/>
              <w:bottom w:val="double" w:sz="0" w:space="0" w:color="auto"/>
              <w:right w:val="single" w:sz="0" w:space="0" w:color="auto"/>
            </w:tcBorders>
            <w:vAlign w:val="center"/>
          </w:tcPr>
          <w:p w14:paraId="782AC7BD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left w:val="nil"/>
              <w:bottom w:val="double" w:sz="0" w:space="0" w:color="auto"/>
              <w:right w:val="single" w:sz="0" w:space="0" w:color="auto"/>
            </w:tcBorders>
            <w:vAlign w:val="center"/>
          </w:tcPr>
          <w:p w14:paraId="1C3D8391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ashed" w:sz="8" w:space="0" w:color="auto"/>
              <w:left w:val="nil"/>
              <w:bottom w:val="double" w:sz="4" w:space="0" w:color="auto"/>
              <w:right w:val="dashed" w:sz="8" w:space="0" w:color="auto"/>
            </w:tcBorders>
            <w:vAlign w:val="center"/>
          </w:tcPr>
          <w:p w14:paraId="7EED0659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sz w:val="24"/>
                <w:szCs w:val="24"/>
              </w:rPr>
              <w:t>Vencidos</w:t>
            </w:r>
          </w:p>
        </w:tc>
        <w:tc>
          <w:tcPr>
            <w:tcW w:w="1134" w:type="dxa"/>
            <w:tcBorders>
              <w:top w:val="dashed" w:sz="8" w:space="0" w:color="auto"/>
              <w:left w:val="dashed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61978C5" w14:textId="77777777" w:rsidR="00537EE4" w:rsidRPr="003F5DA2" w:rsidRDefault="00537EE4" w:rsidP="00830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0" w:space="0" w:color="auto"/>
              <w:bottom w:val="double" w:sz="0" w:space="0" w:color="auto"/>
              <w:right w:val="double" w:sz="0" w:space="0" w:color="auto"/>
            </w:tcBorders>
            <w:vAlign w:val="center"/>
          </w:tcPr>
          <w:p w14:paraId="7A3B01E4" w14:textId="77777777" w:rsidR="00537EE4" w:rsidRPr="003F5DA2" w:rsidRDefault="00537EE4" w:rsidP="00830B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E27E5F" w14:textId="27CCCC9A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312"/>
        <w:gridCol w:w="2035"/>
        <w:gridCol w:w="1401"/>
        <w:gridCol w:w="1666"/>
        <w:gridCol w:w="2378"/>
      </w:tblGrid>
      <w:tr w:rsidR="00B647E6" w:rsidRPr="003F5DA2" w14:paraId="02D89799" w14:textId="77777777" w:rsidTr="00F76253">
        <w:trPr>
          <w:trHeight w:val="285"/>
        </w:trPr>
        <w:tc>
          <w:tcPr>
            <w:tcW w:w="879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85BE0D" w14:textId="70BEA94D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 CONCLUSÕES POR MAGISTRADO</w:t>
            </w:r>
          </w:p>
        </w:tc>
      </w:tr>
      <w:tr w:rsidR="00B647E6" w:rsidRPr="003F5DA2" w14:paraId="092D44AA" w14:textId="77777777" w:rsidTr="00F76253">
        <w:trPr>
          <w:trHeight w:val="285"/>
        </w:trPr>
        <w:tc>
          <w:tcPr>
            <w:tcW w:w="3347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A3C75C4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JUIZ/ GABINETE: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EB37D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QTD. 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86E04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CLS. MAIS ANTIGA</w:t>
            </w:r>
          </w:p>
        </w:tc>
        <w:tc>
          <w:tcPr>
            <w:tcW w:w="2378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56184B8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HÁ MAIS DE 100 DIAS</w:t>
            </w:r>
          </w:p>
        </w:tc>
      </w:tr>
      <w:tr w:rsidR="00B647E6" w:rsidRPr="003F5DA2" w14:paraId="2AF6C35A" w14:textId="77777777" w:rsidTr="00F76253">
        <w:trPr>
          <w:trHeight w:val="60"/>
        </w:trPr>
        <w:tc>
          <w:tcPr>
            <w:tcW w:w="1312" w:type="dxa"/>
            <w:vMerge w:val="restar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AFDB9E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SAJ/PG5</w:t>
            </w:r>
          </w:p>
        </w:tc>
        <w:tc>
          <w:tcPr>
            <w:tcW w:w="2035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7D88F62A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Conclusos – Minuta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8AB30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02B8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FF0FBC1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0124DD2" w14:textId="77777777" w:rsidTr="00F76253">
        <w:trPr>
          <w:trHeight w:val="60"/>
        </w:trPr>
        <w:tc>
          <w:tcPr>
            <w:tcW w:w="1312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57B11BED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ashed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14:paraId="408930D5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Conclusos – Despacho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33E22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387A0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946E6D5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4CBE4C55" w14:textId="77777777" w:rsidTr="00F76253">
        <w:trPr>
          <w:trHeight w:val="60"/>
        </w:trPr>
        <w:tc>
          <w:tcPr>
            <w:tcW w:w="1312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09406655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ashed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14:paraId="06A273DE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Conclusos – Decisão Interlocutória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3CCD7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608A1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555EEFE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762CD24C" w14:textId="77777777" w:rsidTr="00F76253">
        <w:trPr>
          <w:trHeight w:val="135"/>
        </w:trPr>
        <w:tc>
          <w:tcPr>
            <w:tcW w:w="1312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3B832C5A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ashed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14:paraId="32493982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Conclusos – Sentença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00EA3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E57F5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F713C8D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61680FFA" w14:textId="77777777" w:rsidTr="00F76253">
        <w:trPr>
          <w:trHeight w:val="60"/>
        </w:trPr>
        <w:tc>
          <w:tcPr>
            <w:tcW w:w="1312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308CAF16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ashed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14:paraId="2025B40A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Conclusos – Urgente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89D53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8741B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FCB32C8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4C755629" w14:textId="77777777" w:rsidTr="00F76253">
        <w:trPr>
          <w:trHeight w:val="135"/>
        </w:trPr>
        <w:tc>
          <w:tcPr>
            <w:tcW w:w="1312" w:type="dxa"/>
            <w:vMerge/>
            <w:tcBorders>
              <w:left w:val="double" w:sz="0" w:space="0" w:color="auto"/>
              <w:right w:val="single" w:sz="0" w:space="0" w:color="auto"/>
            </w:tcBorders>
            <w:vAlign w:val="center"/>
          </w:tcPr>
          <w:p w14:paraId="7039C442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ashed" w:sz="8" w:space="0" w:color="auto"/>
              <w:left w:val="nil"/>
              <w:bottom w:val="dashed" w:sz="8" w:space="0" w:color="auto"/>
              <w:right w:val="single" w:sz="8" w:space="0" w:color="auto"/>
            </w:tcBorders>
            <w:vAlign w:val="center"/>
          </w:tcPr>
          <w:p w14:paraId="732AFB07" w14:textId="77777777" w:rsidR="00537EE4" w:rsidRPr="003F5DA2" w:rsidRDefault="00B5514B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SISBAJUD </w:t>
            </w:r>
            <w:r w:rsidR="00537EE4"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 Conclusos – Decisão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D40D7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D5756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06C7947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647E6" w:rsidRPr="003F5DA2" w14:paraId="03CB9F60" w14:textId="77777777" w:rsidTr="00F76253">
        <w:trPr>
          <w:trHeight w:val="120"/>
        </w:trPr>
        <w:tc>
          <w:tcPr>
            <w:tcW w:w="1312" w:type="dxa"/>
            <w:vMerge/>
            <w:tcBorders>
              <w:top w:val="single" w:sz="0" w:space="0" w:color="auto"/>
              <w:left w:val="double" w:sz="0" w:space="0" w:color="auto"/>
              <w:bottom w:val="double" w:sz="0" w:space="0" w:color="auto"/>
              <w:right w:val="single" w:sz="0" w:space="0" w:color="auto"/>
            </w:tcBorders>
            <w:vAlign w:val="center"/>
          </w:tcPr>
          <w:p w14:paraId="4C7733AB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ashed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1405F99F" w14:textId="77777777" w:rsidR="00537EE4" w:rsidRPr="003F5DA2" w:rsidRDefault="00537EE4" w:rsidP="00EC323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445FBB7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BD662BD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6BC88" w14:textId="77777777" w:rsidR="00537EE4" w:rsidRPr="003F5DA2" w:rsidRDefault="00537EE4" w:rsidP="00EC32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5ADE3FE" w14:textId="6FB7B941" w:rsidR="00537EE4" w:rsidRPr="003F5DA2" w:rsidRDefault="00537EE4" w:rsidP="00537E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bCs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 entender pertinentes:</w:t>
      </w:r>
    </w:p>
    <w:p w14:paraId="6C006302" w14:textId="2F605A53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10.3. MOVIMENTAÇÃO PROCESSUAL </w:t>
      </w:r>
      <w:r w:rsidRPr="003F5DA2">
        <w:rPr>
          <w:rFonts w:ascii="Arial" w:eastAsia="Arial" w:hAnsi="Arial" w:cs="Arial"/>
          <w:sz w:val="24"/>
          <w:szCs w:val="24"/>
        </w:rPr>
        <w:t>(AUTOS DIGITAIS - EXECUÇÕES FISCAIS)</w:t>
      </w:r>
    </w:p>
    <w:p w14:paraId="65E34739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10.3.1 Controle de prazos - Fila “Aguardando Decurso de Prazo”</w:t>
      </w:r>
    </w:p>
    <w:p w14:paraId="5B304D84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a) A verificação dos prazos é diária?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</w:p>
    <w:p w14:paraId="671AABCC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a.1) Em caso negativo, qual a periodicidade?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_______________________</w:t>
      </w:r>
    </w:p>
    <w:p w14:paraId="053DB211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b) Data da última verificação dos prazos: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_______/_______/_________</w:t>
      </w:r>
    </w:p>
    <w:p w14:paraId="2AE4DA71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c) Foram verificados os processos com o prazo vencido até o dia: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_______/_______/_________</w:t>
      </w:r>
    </w:p>
    <w:p w14:paraId="289CF798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d) Os processos que aguardam o decurso de prazo decorrente de publicação no D.J.E são movimentados para a fila “Aguardando Decurso de Prazo”, de acordo com art. 1.254 das NSCGJ?   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  <w:r w:rsidR="00E82F9F" w:rsidRPr="003F5DA2">
        <w:rPr>
          <w:rFonts w:ascii="Arial" w:eastAsia="Arial" w:hAnsi="Arial" w:cs="Arial"/>
          <w:sz w:val="24"/>
          <w:szCs w:val="24"/>
        </w:rPr>
        <w:t xml:space="preserve"> PARCIALMENTE (  )</w:t>
      </w:r>
    </w:p>
    <w:p w14:paraId="28D35431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e) O decurso de prazo decorrente de emissão de documentos é controlado por meio do subfluxo próprio, conforme art. 1.255 das NSCGJ?</w:t>
      </w:r>
    </w:p>
    <w:p w14:paraId="4E51AAB3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S ( 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 )</w:t>
      </w:r>
      <w:r w:rsidR="00E82F9F" w:rsidRPr="003F5DA2">
        <w:rPr>
          <w:rFonts w:ascii="Arial" w:eastAsia="Arial" w:hAnsi="Arial" w:cs="Arial"/>
          <w:sz w:val="24"/>
          <w:szCs w:val="24"/>
        </w:rPr>
        <w:t xml:space="preserve"> PARCIALMENTE (  )</w:t>
      </w:r>
    </w:p>
    <w:p w14:paraId="7C49DA99" w14:textId="6D592738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</w:t>
      </w:r>
      <w:r w:rsidRPr="003F5DA2">
        <w:rPr>
          <w:rFonts w:ascii="Arial" w:eastAsia="Arial" w:hAnsi="Arial" w:cs="Arial"/>
          <w:sz w:val="24"/>
          <w:szCs w:val="24"/>
        </w:rPr>
        <w:t>:</w:t>
      </w:r>
    </w:p>
    <w:p w14:paraId="38542A33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10.3.2 Cumprimento de determinações judiciais </w:t>
      </w:r>
      <w:r w:rsidRPr="003F5DA2">
        <w:rPr>
          <w:rFonts w:ascii="Arial" w:eastAsia="Arial" w:hAnsi="Arial" w:cs="Arial"/>
          <w:sz w:val="24"/>
          <w:szCs w:val="24"/>
        </w:rPr>
        <w:t>(AUTOS DIGITAIS - EXECUÇÕES FISCAIS)</w:t>
      </w:r>
    </w:p>
    <w:p w14:paraId="0FE3C1DE" w14:textId="77777777" w:rsidR="00D26265" w:rsidRPr="003F5DA2" w:rsidRDefault="00537EE4" w:rsidP="00D26265">
      <w:pPr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a) O Ofício de Justiça cumpre as ordens judiciais pelos subfluxos de documentos, conforme art. 1.243 das NSCGJ?  </w:t>
      </w:r>
      <w:r w:rsidR="00D26265" w:rsidRPr="003F5DA2">
        <w:rPr>
          <w:rFonts w:ascii="Arial" w:hAnsi="Arial" w:cs="Arial"/>
          <w:sz w:val="24"/>
          <w:szCs w:val="24"/>
        </w:rPr>
        <w:t>S (   )</w:t>
      </w:r>
      <w:r w:rsidR="00D26265" w:rsidRPr="003F5DA2">
        <w:rPr>
          <w:rFonts w:ascii="Arial" w:hAnsi="Arial" w:cs="Arial"/>
          <w:sz w:val="24"/>
          <w:szCs w:val="24"/>
        </w:rPr>
        <w:tab/>
        <w:t xml:space="preserve">N (   )  </w:t>
      </w:r>
      <w:r w:rsidR="00D26265" w:rsidRPr="003F5DA2">
        <w:rPr>
          <w:rFonts w:ascii="Arial" w:hAnsi="Arial" w:cs="Arial"/>
          <w:bCs/>
          <w:sz w:val="24"/>
          <w:szCs w:val="24"/>
        </w:rPr>
        <w:t>PARCIALMENTE (   )</w:t>
      </w:r>
    </w:p>
    <w:p w14:paraId="2F91253C" w14:textId="78585AC7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4B59B17E" w14:textId="1E75ECEF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10.3.3 Determinações Judiciais </w:t>
      </w:r>
      <w:r w:rsidRPr="003F5DA2">
        <w:rPr>
          <w:rFonts w:ascii="Arial" w:eastAsia="Arial" w:hAnsi="Arial" w:cs="Arial"/>
          <w:sz w:val="24"/>
          <w:szCs w:val="24"/>
        </w:rPr>
        <w:t>(AUTOS DIGITAIS – EXECUÇÕES FISCAIS)</w:t>
      </w:r>
    </w:p>
    <w:p w14:paraId="4AFB00D2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a) O ofício, Magistrado e seu respectivo Gabinete ao criar modelos de despachos, decisões, sentenças e atos ordinatórios procedem à configuração de atos (art. 1.235 das NSCGJ)?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 xml:space="preserve"> 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  <w:r w:rsidR="00E82F9F" w:rsidRPr="003F5DA2">
        <w:rPr>
          <w:rFonts w:ascii="Arial" w:eastAsia="Arial" w:hAnsi="Arial" w:cs="Arial"/>
          <w:sz w:val="24"/>
          <w:szCs w:val="24"/>
        </w:rPr>
        <w:t xml:space="preserve"> </w:t>
      </w:r>
    </w:p>
    <w:p w14:paraId="1A5B4E29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b) Os modelos de grupo apresentam preenchimento do campo de prazo, vinculação de movimentação específica, marcação do complemento da movimentação (ctrl+m) e nomenclatura padronizada, de forma a indicar o conteúdo do texto e viabilizar o trabalho em lote pelo cartório, nos termos do artigo 1.238 das NSCGJ? 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  <w:r w:rsidR="00E82F9F" w:rsidRPr="003F5DA2">
        <w:rPr>
          <w:rFonts w:ascii="Arial" w:eastAsia="Arial" w:hAnsi="Arial" w:cs="Arial"/>
          <w:sz w:val="24"/>
          <w:szCs w:val="24"/>
        </w:rPr>
        <w:t xml:space="preserve"> </w:t>
      </w:r>
    </w:p>
    <w:p w14:paraId="79B14BF1" w14:textId="302CAA98" w:rsidR="001B3233" w:rsidRPr="003F5DA2" w:rsidRDefault="00537EE4" w:rsidP="00B5514B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</w:t>
      </w:r>
      <w:r w:rsidRPr="003F5DA2">
        <w:rPr>
          <w:rFonts w:ascii="Arial" w:eastAsia="Arial" w:hAnsi="Arial" w:cs="Arial"/>
          <w:sz w:val="24"/>
          <w:szCs w:val="24"/>
        </w:rPr>
        <w:t>:</w:t>
      </w:r>
    </w:p>
    <w:p w14:paraId="0A357995" w14:textId="21BB6838" w:rsidR="00537EE4" w:rsidRPr="003F5DA2" w:rsidRDefault="00537EE4" w:rsidP="00B5514B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11. PRINCIPAIS LIVROS E CLASSIFICADORES</w:t>
      </w:r>
      <w:r w:rsidRPr="003F5DA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</w:p>
    <w:p w14:paraId="70410C14" w14:textId="77777777" w:rsidR="00537EE4" w:rsidRPr="003F5DA2" w:rsidRDefault="00537EE4" w:rsidP="00537EE4">
      <w:pPr>
        <w:tabs>
          <w:tab w:val="left" w:pos="142"/>
        </w:tabs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11.1. LIVROS OBRIGATÓRIOS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253"/>
        <w:gridCol w:w="2126"/>
        <w:gridCol w:w="2261"/>
      </w:tblGrid>
      <w:tr w:rsidR="00B647E6" w:rsidRPr="003F5DA2" w14:paraId="7E4919C8" w14:textId="77777777" w:rsidTr="00537EE4">
        <w:trPr>
          <w:trHeight w:val="37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0A795F85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LIVROS GERAIS</w:t>
            </w:r>
          </w:p>
        </w:tc>
        <w:tc>
          <w:tcPr>
            <w:tcW w:w="2126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6D52155B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61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14:paraId="010A2C10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B647E6" w:rsidRPr="003F5DA2" w14:paraId="43DDA36A" w14:textId="77777777" w:rsidTr="00537EE4">
        <w:trPr>
          <w:trHeight w:val="55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F01CC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Visitas e Correições (Art. 63, I, das NSCGJ).</w:t>
            </w:r>
          </w:p>
        </w:tc>
        <w:tc>
          <w:tcPr>
            <w:tcW w:w="2126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4C2F5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31D7EE4C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20F30B9F" w14:textId="77777777" w:rsidTr="00537EE4">
        <w:trPr>
          <w:trHeight w:val="2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2F020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Protocolos de Autos e Papéis em Geral (Art. 63, II, das NSCGJ).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2D491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67B18974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1E348F04" w14:textId="77777777" w:rsidTr="00537EE4">
        <w:trPr>
          <w:trHeight w:val="2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19C7E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Registro de Feitos Administrativos (Art. 63, IV, das NSCGJ).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D5D6C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3AE5D54C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6F7CA192" w14:textId="77777777" w:rsidTr="00537EE4">
        <w:trPr>
          <w:trHeight w:val="2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F4E17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Decisões Terminativas Proferidas em Feitos Administrativos (Art. 63, V, das NSCGJ).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3A6B1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5E5EA213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3B0D8865" w14:textId="77777777" w:rsidTr="00537EE4">
        <w:trPr>
          <w:trHeight w:val="5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1B4F42BF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Pertinentes à Corregedoria Permanente, previstos no art. 23, quando for o caso e no que couber </w:t>
            </w: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(Art. 63, VI, das NSCGJ).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4AC051A8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lastRenderedPageBreak/>
              <w:t>S (   )       N (   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14:paraId="4F0983AE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</w:tbl>
    <w:p w14:paraId="113670E6" w14:textId="6396C6D3" w:rsidR="00537EE4" w:rsidRPr="003F5DA2" w:rsidRDefault="00537EE4" w:rsidP="00537EE4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135D66B9" w14:textId="77777777" w:rsidR="001B3233" w:rsidRPr="003F5DA2" w:rsidRDefault="001B3233" w:rsidP="00537EE4">
      <w:pPr>
        <w:jc w:val="both"/>
        <w:rPr>
          <w:rFonts w:ascii="Arial" w:hAnsi="Arial" w:cs="Arial"/>
          <w:b/>
          <w:sz w:val="24"/>
          <w:szCs w:val="24"/>
        </w:rPr>
      </w:pPr>
    </w:p>
    <w:p w14:paraId="7095D1BD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11.2. LIVROS ESPECÍFICOS</w:t>
      </w:r>
    </w:p>
    <w:p w14:paraId="3E9C239D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a) Júri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253"/>
        <w:gridCol w:w="2126"/>
        <w:gridCol w:w="2261"/>
      </w:tblGrid>
      <w:tr w:rsidR="00B647E6" w:rsidRPr="003F5DA2" w14:paraId="0171D37F" w14:textId="77777777" w:rsidTr="00537EE4">
        <w:trPr>
          <w:trHeight w:val="37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070F23DE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LIVROS ESPECÍFICOS</w:t>
            </w:r>
          </w:p>
        </w:tc>
        <w:tc>
          <w:tcPr>
            <w:tcW w:w="2126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6ADFA95A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61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14:paraId="2170DA42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B647E6" w:rsidRPr="003F5DA2" w14:paraId="4CDD6B73" w14:textId="77777777" w:rsidTr="00537EE4">
        <w:trPr>
          <w:trHeight w:val="25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B677D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Alistamento Anual de Jurados (Art. 526, I das NSCGJ)</w:t>
            </w:r>
          </w:p>
        </w:tc>
        <w:tc>
          <w:tcPr>
            <w:tcW w:w="2126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DCA4D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756D189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58B169F5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93AB924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08A46DDC" w14:textId="77777777" w:rsidTr="00537EE4">
        <w:trPr>
          <w:trHeight w:val="570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FFEA8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Atas do Júri (Art. 526, II das NSCGJ)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8951BE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bottom"/>
          </w:tcPr>
          <w:p w14:paraId="7311B046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26692478" w14:textId="77777777" w:rsidTr="00537EE4">
        <w:trPr>
          <w:trHeight w:val="5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2717514A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Sorteio de Jurados (Art. 526, III das NSCGJ)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bottom"/>
          </w:tcPr>
          <w:p w14:paraId="4496387C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bottom"/>
          </w:tcPr>
          <w:p w14:paraId="5201B427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</w:tbl>
    <w:p w14:paraId="2C2A2358" w14:textId="59F286EB" w:rsidR="00537EE4" w:rsidRPr="003F5DA2" w:rsidRDefault="00537EE4" w:rsidP="001B3233">
      <w:pPr>
        <w:rPr>
          <w:rFonts w:ascii="Arial" w:eastAsia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</w:t>
      </w:r>
      <w:r w:rsidRPr="003F5DA2">
        <w:rPr>
          <w:rFonts w:ascii="Arial" w:eastAsia="Arial" w:hAnsi="Arial" w:cs="Arial"/>
          <w:sz w:val="24"/>
          <w:szCs w:val="24"/>
        </w:rPr>
        <w:t>:</w:t>
      </w:r>
    </w:p>
    <w:p w14:paraId="3E27BEBA" w14:textId="77777777" w:rsidR="001B3233" w:rsidRPr="003F5DA2" w:rsidRDefault="001B3233" w:rsidP="001B3233">
      <w:pPr>
        <w:rPr>
          <w:rFonts w:ascii="Arial" w:hAnsi="Arial" w:cs="Arial"/>
          <w:sz w:val="24"/>
          <w:szCs w:val="24"/>
        </w:rPr>
      </w:pPr>
    </w:p>
    <w:p w14:paraId="347C728C" w14:textId="067F26AF" w:rsidR="00537EE4" w:rsidRPr="003F5DA2" w:rsidRDefault="00537EE4" w:rsidP="00537EE4">
      <w:pPr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 b) Infância e Juventude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253"/>
        <w:gridCol w:w="2126"/>
        <w:gridCol w:w="2261"/>
      </w:tblGrid>
      <w:tr w:rsidR="00B647E6" w:rsidRPr="003F5DA2" w14:paraId="036E8AAB" w14:textId="77777777" w:rsidTr="00537EE4">
        <w:trPr>
          <w:trHeight w:val="37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25433DCD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LIVROS ESPECÍFICOS</w:t>
            </w:r>
          </w:p>
        </w:tc>
        <w:tc>
          <w:tcPr>
            <w:tcW w:w="2126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1FA6AC41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261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14:paraId="582AF7BA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B647E6" w:rsidRPr="003F5DA2" w14:paraId="6F1C756C" w14:textId="77777777" w:rsidTr="00537EE4">
        <w:trPr>
          <w:trHeight w:val="55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A6B68" w14:textId="77777777" w:rsidR="00537EE4" w:rsidRPr="003F5DA2" w:rsidRDefault="00537EE4" w:rsidP="00537E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Registro de crianças e adolescentes em condições de serem adotadas (Art. 756, I, das NSCGJ)</w:t>
            </w:r>
          </w:p>
          <w:p w14:paraId="6A8751D7" w14:textId="77777777" w:rsidR="00537EE4" w:rsidRPr="003F5DA2" w:rsidRDefault="00537EE4" w:rsidP="00537E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B95DF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28917404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16FB90ED" w14:textId="77777777" w:rsidTr="00537EE4">
        <w:trPr>
          <w:trHeight w:val="5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1A460" w14:textId="77777777" w:rsidR="00537EE4" w:rsidRPr="003F5DA2" w:rsidRDefault="00537EE4" w:rsidP="00537E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Registro de Pessoas Interessadas na Adoção (Art. 756, II, das NSCGJ)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BBF54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3C07EC28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0EE3F649" w14:textId="77777777" w:rsidTr="00537EE4">
        <w:trPr>
          <w:trHeight w:val="2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39822" w14:textId="77777777" w:rsidR="00537EE4" w:rsidRPr="003F5DA2" w:rsidRDefault="00537EE4" w:rsidP="00537E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Registro de Atas de Visitas a Entidades Governamentais e Não Governamentais de Atendimento a </w:t>
            </w: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Crianças e Adolescentes (Art. 756, III, das NSCGJ)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0277E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lastRenderedPageBreak/>
              <w:t>S (   )       N (   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7B97F020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601541BF" w14:textId="77777777" w:rsidTr="00537EE4">
        <w:trPr>
          <w:trHeight w:val="5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5A6C0F55" w14:textId="77777777" w:rsidR="00537EE4" w:rsidRPr="003F5DA2" w:rsidRDefault="00537EE4" w:rsidP="00537E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Registro de crianças e adolescentes em regime de acolhimento familiar ou institucional (Art. 756, IV, das NSCGJ)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7E950E49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14:paraId="375201A1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</w:tbl>
    <w:p w14:paraId="2A88286F" w14:textId="134C4AF5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44840151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 </w:t>
      </w:r>
    </w:p>
    <w:p w14:paraId="173355D9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11.3 CLASSIFICADORES OBRIGATÓRIOS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398"/>
        <w:gridCol w:w="2126"/>
        <w:gridCol w:w="2117"/>
      </w:tblGrid>
      <w:tr w:rsidR="00B647E6" w:rsidRPr="003F5DA2" w14:paraId="7E00B970" w14:textId="77777777" w:rsidTr="002702D7">
        <w:trPr>
          <w:trHeight w:val="375"/>
        </w:trPr>
        <w:tc>
          <w:tcPr>
            <w:tcW w:w="4398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27711C02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CLASSIFICADORES GERAIS</w:t>
            </w:r>
          </w:p>
        </w:tc>
        <w:tc>
          <w:tcPr>
            <w:tcW w:w="2126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394C38B7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117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14:paraId="3C28A2F7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B647E6" w:rsidRPr="003F5DA2" w14:paraId="48043CE1" w14:textId="77777777" w:rsidTr="002702D7">
        <w:trPr>
          <w:trHeight w:val="555"/>
        </w:trPr>
        <w:tc>
          <w:tcPr>
            <w:tcW w:w="4398" w:type="dxa"/>
            <w:tcBorders>
              <w:top w:val="double" w:sz="7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70A79" w14:textId="5389CA49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Atos Normativos e Decisões da Corregedoria Permanente (Art. 75, I</w:t>
            </w:r>
            <w:r w:rsidR="002702D7"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ou art. 76, </w:t>
            </w: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das NSCGJ).</w:t>
            </w:r>
          </w:p>
        </w:tc>
        <w:tc>
          <w:tcPr>
            <w:tcW w:w="2126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9CFD9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117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</w:tcPr>
          <w:p w14:paraId="53679677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6BB0DB40" w14:textId="77777777" w:rsidTr="002702D7">
        <w:trPr>
          <w:trHeight w:val="255"/>
        </w:trPr>
        <w:tc>
          <w:tcPr>
            <w:tcW w:w="4398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061EC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Cópias de Ofícios Expedidos (Art. 75, II, das NSCGJ).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980F0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</w:tcPr>
          <w:p w14:paraId="373447BC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1ACEFDDA" w14:textId="77777777" w:rsidTr="002702D7">
        <w:trPr>
          <w:trHeight w:val="255"/>
        </w:trPr>
        <w:tc>
          <w:tcPr>
            <w:tcW w:w="4398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80BED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Ofícios Recebidos (Art. 75, III, das NSCGJ).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E6FAB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</w:tcPr>
          <w:p w14:paraId="551ED49A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67570534" w14:textId="77777777" w:rsidTr="002702D7">
        <w:trPr>
          <w:trHeight w:val="255"/>
        </w:trPr>
        <w:tc>
          <w:tcPr>
            <w:tcW w:w="4398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48DF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Guias de Recolhimento de Diligências do Oficial de Justiça (quando não houver Central de Mandados - Art. 75, IV, das NSCGJ)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16116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</w:tcPr>
          <w:p w14:paraId="50C66D2C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1E7FF14A" w14:textId="77777777" w:rsidTr="002702D7">
        <w:trPr>
          <w:trHeight w:val="555"/>
        </w:trPr>
        <w:tc>
          <w:tcPr>
            <w:tcW w:w="4398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F7C07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Relatórios de Cargas Eletrônicas (Art. 75, VII, das NSCGJ).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5CDBF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</w:tcPr>
          <w:p w14:paraId="33E2CA84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0A0E484A" w14:textId="77777777" w:rsidTr="002702D7">
        <w:trPr>
          <w:trHeight w:val="555"/>
        </w:trPr>
        <w:tc>
          <w:tcPr>
            <w:tcW w:w="4398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8545D" w14:textId="5852B36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Petições e Documentos Desentranhados (Art. 75,</w:t>
            </w:r>
            <w:r w:rsidR="00DB0AFA"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VIII, das NSCGJ).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93B45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</w:tcPr>
          <w:p w14:paraId="6753847B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04B1B708" w14:textId="77777777" w:rsidTr="002702D7">
        <w:trPr>
          <w:trHeight w:val="555"/>
        </w:trPr>
        <w:tc>
          <w:tcPr>
            <w:tcW w:w="4398" w:type="dxa"/>
            <w:tcBorders>
              <w:top w:val="single" w:sz="8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60F7FE0C" w14:textId="6BA9489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Autorizações e Certidões de Inutilização de Livros e Classificadores Obrigatórios (Art. 75,</w:t>
            </w:r>
            <w:r w:rsidR="00DB0AFA"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IX, das NSCGJ).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</w:tcPr>
          <w:p w14:paraId="24D9F0EC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</w:tcPr>
          <w:p w14:paraId="57FC4A0D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</w:tbl>
    <w:p w14:paraId="30C76D5F" w14:textId="0533AFDF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lastRenderedPageBreak/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6DBBA994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3658B53" w14:textId="77777777" w:rsidR="00537EE4" w:rsidRPr="003F5DA2" w:rsidRDefault="00537EE4" w:rsidP="007211CC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11.4.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CLASSIFICADORES ESPECÍFICOS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253"/>
        <w:gridCol w:w="1977"/>
        <w:gridCol w:w="2411"/>
      </w:tblGrid>
      <w:tr w:rsidR="00B647E6" w:rsidRPr="003F5DA2" w14:paraId="0E9993BC" w14:textId="77777777" w:rsidTr="00537EE4">
        <w:trPr>
          <w:trHeight w:val="37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799ED307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CLASSIFICADORES ESPECÍFICOS</w:t>
            </w:r>
          </w:p>
        </w:tc>
        <w:tc>
          <w:tcPr>
            <w:tcW w:w="1977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5D12B89D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411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14:paraId="32414FA7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B647E6" w:rsidRPr="003F5DA2" w14:paraId="0C745068" w14:textId="77777777" w:rsidTr="00537EE4">
        <w:trPr>
          <w:trHeight w:val="106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55383" w14:textId="01B5F267" w:rsidR="00537EE4" w:rsidRPr="003F5DA2" w:rsidRDefault="00537EE4" w:rsidP="00537E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Autorizações para viajar</w:t>
            </w:r>
            <w:r w:rsidRPr="003F5D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dentro do território nacional (Art. 758, </w:t>
            </w:r>
            <w:r w:rsidR="002702D7"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I, das</w:t>
            </w: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NSCGJ)</w:t>
            </w:r>
          </w:p>
        </w:tc>
        <w:tc>
          <w:tcPr>
            <w:tcW w:w="1977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1959F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</w:p>
          <w:p w14:paraId="50759DBF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411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</w:tcPr>
          <w:p w14:paraId="4B318FF0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76BC513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196F3C2E" w14:textId="77777777" w:rsidTr="00537EE4">
        <w:trPr>
          <w:trHeight w:val="2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D6BD6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Guias referentes a penalidades administrativas (Art. 758, II, das NSCGJ)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EEA94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</w:tcPr>
          <w:p w14:paraId="5459F094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79EF89AD" w14:textId="77777777" w:rsidTr="00537EE4">
        <w:trPr>
          <w:trHeight w:val="2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46D7A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Portarias e ordens de serviço do juízo (Art. 758, III, das NSCGJ)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8C713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</w:tcPr>
          <w:p w14:paraId="4F89F101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799CB965" w14:textId="77777777" w:rsidTr="00537EE4">
        <w:trPr>
          <w:trHeight w:val="5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7581BBA3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Comunicações feitas à Comissão Estadual Judiciária de Adoção Internacional (CEJAI):</w:t>
            </w:r>
          </w:p>
          <w:p w14:paraId="0D085DEB" w14:textId="77777777" w:rsidR="00537EE4" w:rsidRPr="003F5DA2" w:rsidRDefault="00537EE4" w:rsidP="00537E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a) relativa ao Pretendente</w:t>
            </w:r>
          </w:p>
          <w:p w14:paraId="1507C409" w14:textId="77777777" w:rsidR="00537EE4" w:rsidRPr="003F5DA2" w:rsidRDefault="00537EE4" w:rsidP="00537E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b) relativa à criança e ao adolescente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</w:tcPr>
          <w:p w14:paraId="65F84191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7FF84FA2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413F2A2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  <w:p w14:paraId="3C502990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A5744C3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S (   )       N (   )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</w:tcPr>
          <w:p w14:paraId="30F5E9AC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512367C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6C12C6F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  <w:p w14:paraId="3BD25BB1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0146614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</w:tbl>
    <w:p w14:paraId="0C81575F" w14:textId="2255577F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59019EC4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E34BB71" w14:textId="77777777" w:rsidR="00537EE4" w:rsidRPr="003F5DA2" w:rsidRDefault="00537EE4" w:rsidP="00CE02C4">
      <w:pPr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11.5.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LIVROS E CLASSIFICADORES RELATIVOS À DISTRIBUIÇÃO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253"/>
        <w:gridCol w:w="1977"/>
        <w:gridCol w:w="2411"/>
      </w:tblGrid>
      <w:tr w:rsidR="00B647E6" w:rsidRPr="003F5DA2" w14:paraId="44466C87" w14:textId="77777777" w:rsidTr="00537EE4">
        <w:trPr>
          <w:trHeight w:val="37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3807A9A7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LIVROS</w:t>
            </w:r>
          </w:p>
        </w:tc>
        <w:tc>
          <w:tcPr>
            <w:tcW w:w="1977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19045013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411" w:type="dxa"/>
            <w:tcBorders>
              <w:top w:val="double" w:sz="7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14:paraId="5580ABAA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="00B647E6" w:rsidRPr="003F5DA2" w14:paraId="14AF47B9" w14:textId="77777777" w:rsidTr="00537EE4">
        <w:trPr>
          <w:trHeight w:val="555"/>
        </w:trPr>
        <w:tc>
          <w:tcPr>
            <w:tcW w:w="4253" w:type="dxa"/>
            <w:tcBorders>
              <w:top w:val="double" w:sz="7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53BA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Livro de Ocorrências (Art. 775 das NSCGJ)</w:t>
            </w:r>
          </w:p>
        </w:tc>
        <w:tc>
          <w:tcPr>
            <w:tcW w:w="1977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FADD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411" w:type="dxa"/>
            <w:tcBorders>
              <w:top w:val="double" w:sz="7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4A0AA02A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77D63905" w14:textId="77777777" w:rsidTr="00537EE4">
        <w:trPr>
          <w:trHeight w:val="5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F3D3B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Contador e Partidor (artigo 197 das NSCGJ)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CBCAE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S (   )       N (   )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7" w:space="0" w:color="auto"/>
            </w:tcBorders>
            <w:vAlign w:val="center"/>
          </w:tcPr>
          <w:p w14:paraId="3E9F1430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  <w:tr w:rsidR="00B647E6" w:rsidRPr="003F5DA2" w14:paraId="224005D6" w14:textId="77777777" w:rsidTr="00537EE4">
        <w:trPr>
          <w:trHeight w:val="555"/>
        </w:trPr>
        <w:tc>
          <w:tcPr>
            <w:tcW w:w="4253" w:type="dxa"/>
            <w:tcBorders>
              <w:top w:val="single" w:sz="8" w:space="0" w:color="auto"/>
              <w:left w:val="double" w:sz="7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70566EDF" w14:textId="77777777" w:rsidR="00537EE4" w:rsidRPr="003F5DA2" w:rsidRDefault="00537EE4" w:rsidP="00537EE4">
            <w:pPr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Arquivo Geral (artigo 29, § 2º das </w:t>
            </w:r>
            <w:r w:rsidRPr="003F5DA2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NSCGJ)</w:t>
            </w:r>
          </w:p>
        </w:tc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single" w:sz="8" w:space="0" w:color="auto"/>
            </w:tcBorders>
            <w:vAlign w:val="center"/>
          </w:tcPr>
          <w:p w14:paraId="3EE85D2B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lastRenderedPageBreak/>
              <w:t>S (   )       N (   )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double" w:sz="7" w:space="0" w:color="auto"/>
              <w:right w:val="double" w:sz="7" w:space="0" w:color="auto"/>
            </w:tcBorders>
            <w:vAlign w:val="center"/>
          </w:tcPr>
          <w:p w14:paraId="734B13B5" w14:textId="77777777" w:rsidR="00537EE4" w:rsidRPr="003F5DA2" w:rsidRDefault="00537EE4" w:rsidP="00537E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5DA2">
              <w:rPr>
                <w:rFonts w:ascii="Arial" w:eastAsia="Arial" w:hAnsi="Arial" w:cs="Arial"/>
                <w:sz w:val="24"/>
                <w:szCs w:val="24"/>
              </w:rPr>
              <w:t>(   )</w:t>
            </w:r>
          </w:p>
        </w:tc>
      </w:tr>
    </w:tbl>
    <w:p w14:paraId="0D2C989E" w14:textId="0F7D9F1A" w:rsidR="00197268" w:rsidRPr="003F5DA2" w:rsidRDefault="00537EE4" w:rsidP="00537EE4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02E7AFE2" w14:textId="77777777" w:rsidR="00197268" w:rsidRPr="003F5DA2" w:rsidRDefault="00197268" w:rsidP="00197268">
      <w:pPr>
        <w:pStyle w:val="paragraph"/>
        <w:numPr>
          <w:ilvl w:val="0"/>
          <w:numId w:val="15"/>
        </w:numPr>
        <w:spacing w:before="0" w:beforeAutospacing="0" w:after="0" w:afterAutospacing="0"/>
        <w:ind w:left="142" w:hanging="142"/>
        <w:jc w:val="both"/>
        <w:textAlignment w:val="baseline"/>
        <w:rPr>
          <w:rFonts w:ascii="Arial" w:eastAsia="Calibri" w:hAnsi="Arial" w:cs="Arial"/>
          <w:b/>
          <w:bCs/>
          <w:lang w:eastAsia="en-US"/>
        </w:rPr>
      </w:pPr>
      <w:r w:rsidRPr="003F5DA2">
        <w:rPr>
          <w:rFonts w:ascii="Arial" w:eastAsia="Calibri" w:hAnsi="Arial" w:cs="Arial"/>
          <w:b/>
          <w:lang w:eastAsia="en-US"/>
        </w:rPr>
        <w:t xml:space="preserve"> DOS AUXILIARES DA JUSTIÇA NÃO SERVENTUÁRIO </w:t>
      </w:r>
      <w:r w:rsidRPr="003F5DA2">
        <w:rPr>
          <w:rFonts w:ascii="Arial" w:eastAsia="Calibri" w:hAnsi="Arial" w:cs="Arial"/>
          <w:b/>
          <w:bCs/>
          <w:lang w:eastAsia="en-US"/>
        </w:rPr>
        <w:t> </w:t>
      </w:r>
    </w:p>
    <w:p w14:paraId="0D531359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bCs/>
          <w:lang w:eastAsia="en-US"/>
        </w:rPr>
        <w:t> </w:t>
      </w:r>
    </w:p>
    <w:p w14:paraId="4719F12F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bCs/>
          <w:lang w:eastAsia="en-US"/>
        </w:rPr>
        <w:t>a) No ato da primeira nomeação, os documentos apresentados pelo auxiliar, que constam do Portal de Auxiliares da Justiça são devidamente verificados?  </w:t>
      </w:r>
    </w:p>
    <w:p w14:paraId="49467D38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bCs/>
          <w:lang w:eastAsia="en-US"/>
        </w:rPr>
        <w:t> </w:t>
      </w:r>
    </w:p>
    <w:p w14:paraId="303EA024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lang w:eastAsia="en-US"/>
        </w:rPr>
        <w:t>S (  )</w:t>
      </w:r>
      <w:r w:rsidRPr="003F5DA2">
        <w:rPr>
          <w:rFonts w:ascii="Arial" w:eastAsia="Calibri" w:hAnsi="Arial" w:cs="Arial"/>
          <w:bCs/>
          <w:lang w:eastAsia="en-US"/>
        </w:rPr>
        <w:t>  N ( )  </w:t>
      </w:r>
    </w:p>
    <w:p w14:paraId="6D9253E6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bCs/>
          <w:lang w:eastAsia="en-US"/>
        </w:rPr>
        <w:t> </w:t>
      </w:r>
    </w:p>
    <w:p w14:paraId="21A9A20E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bCs/>
          <w:lang w:eastAsia="en-US"/>
        </w:rPr>
        <w:t>b) A cada nomeação, o Portal de Auxiliares da Justiça é alimentado, com a indicação do número do processo, nome do juiz, área de atuação e data de nomeação? </w:t>
      </w:r>
      <w:r w:rsidRPr="003F5DA2">
        <w:rPr>
          <w:rFonts w:ascii="Arial" w:eastAsia="Calibri" w:hAnsi="Arial" w:cs="Arial"/>
          <w:lang w:eastAsia="en-US"/>
        </w:rPr>
        <w:t xml:space="preserve"> S (  )</w:t>
      </w:r>
      <w:r w:rsidRPr="003F5DA2">
        <w:rPr>
          <w:rFonts w:ascii="Arial" w:eastAsia="Calibri" w:hAnsi="Arial" w:cs="Arial"/>
          <w:bCs/>
          <w:lang w:eastAsia="en-US"/>
        </w:rPr>
        <w:t>  N ( )  </w:t>
      </w:r>
    </w:p>
    <w:p w14:paraId="03BAC489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bCs/>
          <w:lang w:eastAsia="en-US"/>
        </w:rPr>
        <w:t> </w:t>
      </w:r>
    </w:p>
    <w:p w14:paraId="2F128041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bCs/>
          <w:lang w:eastAsia="en-US"/>
        </w:rPr>
        <w:t xml:space="preserve">c) São anotadas no Portal de Auxiliares da Justiça as intercorrências descritas no artigo 40 das NSCGJ, bem como as destituições, com anexação de cópia da decisão exarada nos autos?  </w:t>
      </w:r>
      <w:r w:rsidRPr="003F5DA2">
        <w:rPr>
          <w:rFonts w:ascii="Arial" w:eastAsia="Calibri" w:hAnsi="Arial" w:cs="Arial"/>
          <w:lang w:eastAsia="en-US"/>
        </w:rPr>
        <w:t>S (  )</w:t>
      </w:r>
      <w:r w:rsidRPr="003F5DA2">
        <w:rPr>
          <w:rFonts w:ascii="Arial" w:eastAsia="Calibri" w:hAnsi="Arial" w:cs="Arial"/>
          <w:bCs/>
          <w:lang w:eastAsia="en-US"/>
        </w:rPr>
        <w:t>  N ( )  </w:t>
      </w:r>
    </w:p>
    <w:p w14:paraId="73CF1833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bCs/>
          <w:lang w:eastAsia="en-US"/>
        </w:rPr>
        <w:t> </w:t>
      </w:r>
    </w:p>
    <w:p w14:paraId="6AE04D84" w14:textId="77777777" w:rsidR="00197268" w:rsidRPr="003F5DA2" w:rsidRDefault="00197268" w:rsidP="0019726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bCs/>
          <w:lang w:eastAsia="en-US"/>
        </w:rPr>
      </w:pPr>
      <w:r w:rsidRPr="003F5DA2">
        <w:rPr>
          <w:rFonts w:ascii="Arial" w:eastAsia="Calibri" w:hAnsi="Arial" w:cs="Arial"/>
          <w:bCs/>
          <w:lang w:eastAsia="en-US"/>
        </w:rPr>
        <w:t>d) A Unidade alimenta o Portal de Auxiliares da Justiça com outras intimações do Perito que ocorram no curso processo? </w:t>
      </w:r>
      <w:r w:rsidRPr="003F5DA2">
        <w:rPr>
          <w:rFonts w:ascii="Arial" w:eastAsia="Calibri" w:hAnsi="Arial" w:cs="Arial"/>
          <w:lang w:eastAsia="en-US"/>
        </w:rPr>
        <w:t xml:space="preserve"> S (  )</w:t>
      </w:r>
      <w:r w:rsidRPr="003F5DA2">
        <w:rPr>
          <w:rFonts w:ascii="Arial" w:eastAsia="Calibri" w:hAnsi="Arial" w:cs="Arial"/>
          <w:bCs/>
          <w:lang w:eastAsia="en-US"/>
        </w:rPr>
        <w:t>   N ( )  </w:t>
      </w:r>
    </w:p>
    <w:p w14:paraId="3A0ABDDC" w14:textId="77777777" w:rsidR="00197268" w:rsidRPr="003F5DA2" w:rsidRDefault="00197268" w:rsidP="00537EE4">
      <w:pPr>
        <w:jc w:val="both"/>
        <w:rPr>
          <w:rFonts w:ascii="Arial" w:hAnsi="Arial" w:cs="Arial"/>
          <w:sz w:val="24"/>
          <w:szCs w:val="24"/>
        </w:rPr>
      </w:pPr>
    </w:p>
    <w:p w14:paraId="492272F8" w14:textId="6EA14BDB" w:rsidR="00B5514B" w:rsidRPr="003F5DA2" w:rsidRDefault="00B5514B" w:rsidP="00B5514B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49A169F6" w14:textId="77777777" w:rsidR="00537EE4" w:rsidRPr="003F5DA2" w:rsidRDefault="00537EE4" w:rsidP="00537EE4">
      <w:pPr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</w:t>
      </w:r>
      <w:r w:rsidR="00197268" w:rsidRPr="003F5DA2">
        <w:rPr>
          <w:rFonts w:ascii="Arial" w:eastAsia="Arial" w:hAnsi="Arial" w:cs="Arial"/>
          <w:b/>
          <w:bCs/>
          <w:sz w:val="24"/>
          <w:szCs w:val="24"/>
        </w:rPr>
        <w:t xml:space="preserve">3.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DISPOSIÇÕES GERAIS</w:t>
      </w:r>
    </w:p>
    <w:p w14:paraId="1FB6E824" w14:textId="77777777" w:rsidR="0094570C" w:rsidRPr="003F5DA2" w:rsidRDefault="00537EE4" w:rsidP="00537EE4">
      <w:pPr>
        <w:jc w:val="both"/>
        <w:rPr>
          <w:rFonts w:ascii="Arial" w:eastAsia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a) Os classificadores, livros de carga e demais papéis, reputados sem utilidade para conservação em arquivo, são inutilizados, observadas as cautelas do § 2º do art. 74 e art. 78 das Normas de Serviço da Corregedoria Geral da Justiça? </w:t>
      </w:r>
    </w:p>
    <w:p w14:paraId="506AE25A" w14:textId="12A6AFE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 xml:space="preserve">N (  ) </w:t>
      </w:r>
    </w:p>
    <w:p w14:paraId="7D774635" w14:textId="2903D233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</w:t>
      </w:r>
      <w:r w:rsidRPr="003F5DA2">
        <w:rPr>
          <w:rFonts w:ascii="Arial" w:eastAsia="Arial" w:hAnsi="Arial" w:cs="Arial"/>
          <w:sz w:val="24"/>
          <w:szCs w:val="24"/>
        </w:rPr>
        <w:t xml:space="preserve">: </w:t>
      </w:r>
    </w:p>
    <w:p w14:paraId="63CD4F45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</w:t>
      </w:r>
      <w:r w:rsidR="00197268" w:rsidRPr="003F5DA2">
        <w:rPr>
          <w:rFonts w:ascii="Arial" w:eastAsia="Arial" w:hAnsi="Arial" w:cs="Arial"/>
          <w:b/>
          <w:bCs/>
          <w:sz w:val="24"/>
          <w:szCs w:val="24"/>
        </w:rPr>
        <w:t xml:space="preserve"> 4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. GUIAS DE RECOLHIMENTO DAS DESPESAS DE DILIGÊNCIAS</w:t>
      </w:r>
    </w:p>
    <w:p w14:paraId="5666F92F" w14:textId="77777777" w:rsidR="00537EE4" w:rsidRPr="003F5DA2" w:rsidRDefault="00197268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14</w:t>
      </w:r>
      <w:r w:rsidR="00537EE4" w:rsidRPr="003F5DA2">
        <w:rPr>
          <w:rFonts w:ascii="Arial" w:eastAsia="Arial" w:hAnsi="Arial" w:cs="Arial"/>
          <w:b/>
          <w:bCs/>
          <w:sz w:val="24"/>
          <w:szCs w:val="24"/>
        </w:rPr>
        <w:t>.1. Conferência do Margeamento de Diligências Pagas:</w:t>
      </w:r>
    </w:p>
    <w:p w14:paraId="47726839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1)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0B153EFB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2)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491DE8B8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lastRenderedPageBreak/>
        <w:t xml:space="preserve">3)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1B75A3E7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4)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0B1D8C38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5)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0798F5C5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(Incluir ao menos 05)</w:t>
      </w:r>
    </w:p>
    <w:p w14:paraId="12194D9A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a) Nos mandados supracitados, o margeamento das diligências está em consonância com os arts. 1.006 a 1.009 e 1.010 a 1.023 das NSCGJ?</w:t>
      </w:r>
    </w:p>
    <w:p w14:paraId="6FC2C7E9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</w:p>
    <w:p w14:paraId="1E7C33FA" w14:textId="2C9E9A1D" w:rsidR="00537EE4" w:rsidRPr="003F5DA2" w:rsidRDefault="00537EE4" w:rsidP="00537EE4">
      <w:pPr>
        <w:jc w:val="both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1DE2BAE4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>1</w:t>
      </w:r>
      <w:r w:rsidR="00197268" w:rsidRPr="003F5DA2">
        <w:rPr>
          <w:rFonts w:ascii="Arial" w:eastAsia="Arial" w:hAnsi="Arial" w:cs="Arial"/>
          <w:b/>
          <w:bCs/>
          <w:sz w:val="24"/>
          <w:szCs w:val="24"/>
        </w:rPr>
        <w:t>4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.2. Conferência do Margeamento de Diligências Gratuitas:</w:t>
      </w:r>
    </w:p>
    <w:p w14:paraId="1E2871BB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1)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109FCF8E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2)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5DEA2C0A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3)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7BA850F9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4)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03375C64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 xml:space="preserve">5) mandado expedido no autos nº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______/____</w:t>
      </w:r>
      <w:r w:rsidRPr="003F5DA2">
        <w:rPr>
          <w:rFonts w:ascii="Arial" w:eastAsia="Arial" w:hAnsi="Arial" w:cs="Arial"/>
          <w:sz w:val="24"/>
          <w:szCs w:val="24"/>
        </w:rPr>
        <w:t xml:space="preserve">; número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_______;</w:t>
      </w:r>
      <w:r w:rsidRPr="003F5DA2">
        <w:rPr>
          <w:rFonts w:ascii="Arial" w:eastAsia="Arial" w:hAnsi="Arial" w:cs="Arial"/>
          <w:sz w:val="24"/>
          <w:szCs w:val="24"/>
        </w:rPr>
        <w:t xml:space="preserve"> data da carga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_________</w:t>
      </w:r>
      <w:r w:rsidRPr="003F5DA2">
        <w:rPr>
          <w:rFonts w:ascii="Arial" w:eastAsia="Arial" w:hAnsi="Arial" w:cs="Arial"/>
          <w:sz w:val="24"/>
          <w:szCs w:val="24"/>
        </w:rPr>
        <w:t xml:space="preserve"> ; número de atos 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_______.</w:t>
      </w:r>
    </w:p>
    <w:p w14:paraId="7DE02C96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(Incluir ao menos 05)</w:t>
      </w:r>
    </w:p>
    <w:p w14:paraId="1C1B628B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a) Nos mandados supracitados, o margeamento das diligências está em consonância com os arts. 1.006 a 1.009 e 1.024 a 1.026 das NSCGJ?</w:t>
      </w:r>
    </w:p>
    <w:p w14:paraId="61A03633" w14:textId="77777777" w:rsidR="00537EE4" w:rsidRPr="003F5DA2" w:rsidRDefault="00537EE4" w:rsidP="00537EE4">
      <w:pPr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sz w:val="24"/>
          <w:szCs w:val="24"/>
        </w:rPr>
        <w:t>S (  )</w:t>
      </w:r>
      <w:r w:rsidRPr="003F5DA2">
        <w:rPr>
          <w:rFonts w:ascii="Arial" w:hAnsi="Arial" w:cs="Arial"/>
          <w:sz w:val="24"/>
          <w:szCs w:val="24"/>
        </w:rPr>
        <w:tab/>
      </w:r>
      <w:r w:rsidRPr="003F5DA2">
        <w:rPr>
          <w:rFonts w:ascii="Arial" w:eastAsia="Arial" w:hAnsi="Arial" w:cs="Arial"/>
          <w:sz w:val="24"/>
          <w:szCs w:val="24"/>
        </w:rPr>
        <w:t>N (  )</w:t>
      </w:r>
    </w:p>
    <w:p w14:paraId="5A4C3C36" w14:textId="7EE92321" w:rsidR="00537EE4" w:rsidRPr="003F5DA2" w:rsidRDefault="00537EE4" w:rsidP="00537EE4">
      <w:pPr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8110E" w:rsidRPr="003F5DA2">
        <w:rPr>
          <w:rFonts w:ascii="Arial" w:eastAsia="Arial" w:hAnsi="Arial" w:cs="Arial"/>
          <w:b/>
          <w:sz w:val="24"/>
          <w:szCs w:val="24"/>
        </w:rPr>
        <w:t>Juiz Corregedor Permanente</w:t>
      </w:r>
      <w:r w:rsidRPr="003F5DA2">
        <w:rPr>
          <w:rFonts w:ascii="Arial" w:eastAsia="Arial" w:hAnsi="Arial" w:cs="Arial"/>
          <w:b/>
          <w:sz w:val="24"/>
          <w:szCs w:val="24"/>
        </w:rPr>
        <w:t xml:space="preserve"> entender pertinentes:</w:t>
      </w:r>
    </w:p>
    <w:p w14:paraId="39AEBCDC" w14:textId="77777777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C3C3F64" w14:textId="77777777" w:rsidR="00830BDC" w:rsidRDefault="00537EE4" w:rsidP="00830BDC">
      <w:pPr>
        <w:jc w:val="both"/>
        <w:rPr>
          <w:sz w:val="24"/>
          <w:szCs w:val="24"/>
        </w:rPr>
      </w:pPr>
      <w:r w:rsidRPr="003F5DA2">
        <w:rPr>
          <w:rFonts w:ascii="Arial" w:eastAsia="Arial" w:hAnsi="Arial" w:cs="Arial"/>
          <w:b/>
          <w:bCs/>
          <w:sz w:val="24"/>
          <w:szCs w:val="24"/>
        </w:rPr>
        <w:lastRenderedPageBreak/>
        <w:t>1</w:t>
      </w:r>
      <w:r w:rsidR="00197268" w:rsidRPr="003F5DA2">
        <w:rPr>
          <w:rFonts w:ascii="Arial" w:eastAsia="Arial" w:hAnsi="Arial" w:cs="Arial"/>
          <w:b/>
          <w:bCs/>
          <w:sz w:val="24"/>
          <w:szCs w:val="24"/>
        </w:rPr>
        <w:t>5</w:t>
      </w:r>
      <w:r w:rsidRPr="003F5DA2">
        <w:rPr>
          <w:rFonts w:ascii="Arial" w:eastAsia="Arial" w:hAnsi="Arial" w:cs="Arial"/>
          <w:b/>
          <w:bCs/>
          <w:sz w:val="24"/>
          <w:szCs w:val="24"/>
        </w:rPr>
        <w:t>.</w:t>
      </w:r>
      <w:r w:rsidRPr="003F5DA2">
        <w:rPr>
          <w:rFonts w:ascii="Arial" w:eastAsia="Arial" w:hAnsi="Arial" w:cs="Arial"/>
          <w:sz w:val="24"/>
          <w:szCs w:val="24"/>
        </w:rPr>
        <w:t xml:space="preserve"> </w:t>
      </w:r>
      <w:r w:rsidR="00830BDC">
        <w:rPr>
          <w:rFonts w:ascii="Arial" w:eastAsia="Arial" w:hAnsi="Arial" w:cs="Arial"/>
          <w:b/>
          <w:bCs/>
          <w:sz w:val="24"/>
          <w:szCs w:val="24"/>
        </w:rPr>
        <w:t>CONTA(S) DESTINADA(S) AO RECOLHIMENTO DAS PRESTAÇÕES PECUNIÁRIAS</w:t>
      </w:r>
    </w:p>
    <w:p w14:paraId="0E58CA8E" w14:textId="77777777" w:rsidR="00830BDC" w:rsidRDefault="00830BDC" w:rsidP="00830BDC">
      <w:pPr>
        <w:jc w:val="both"/>
        <w:rPr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Saldo total da(s) conta(s)-corrente(s) destinada(s) ao recolhimento das prestações pecuniárias no dia da última correição: </w:t>
      </w:r>
      <w:r>
        <w:rPr>
          <w:rFonts w:ascii="Arial" w:eastAsia="Arial" w:hAnsi="Arial" w:cs="Arial"/>
          <w:b/>
          <w:bCs/>
          <w:sz w:val="24"/>
          <w:szCs w:val="24"/>
        </w:rPr>
        <w:t>R$</w:t>
      </w:r>
    </w:p>
    <w:p w14:paraId="7F5F5A49" w14:textId="77777777" w:rsidR="00830BDC" w:rsidRDefault="00830BDC" w:rsidP="00830BDC">
      <w:pPr>
        <w:jc w:val="both"/>
        <w:rPr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Saldo total da(s) conta(s)-corrente(s) destinada(s) ao recolhimento das prestações pecuniárias no dia da correição: </w:t>
      </w:r>
      <w:r>
        <w:rPr>
          <w:rFonts w:ascii="Arial" w:eastAsia="Arial" w:hAnsi="Arial" w:cs="Arial"/>
          <w:b/>
          <w:bCs/>
          <w:sz w:val="24"/>
          <w:szCs w:val="24"/>
        </w:rPr>
        <w:t>R$</w:t>
      </w:r>
    </w:p>
    <w:p w14:paraId="0817A546" w14:textId="77777777" w:rsidR="00830BDC" w:rsidRDefault="00830BDC" w:rsidP="00830BDC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  ) Não se aplica ou a unidade não possui conta(s)-corrente(s) aberta(s) para esse fim.</w:t>
      </w:r>
    </w:p>
    <w:p w14:paraId="44B5A13C" w14:textId="6FDED0FF" w:rsidR="0058110E" w:rsidRPr="003F5DA2" w:rsidRDefault="00830BDC" w:rsidP="00830BDC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Observações ou determinações que o </w:t>
      </w:r>
      <w:r w:rsidR="005070A8" w:rsidRPr="003F5DA2">
        <w:rPr>
          <w:rFonts w:ascii="Arial" w:hAnsi="Arial" w:cs="Arial"/>
          <w:b/>
          <w:bCs/>
          <w:sz w:val="24"/>
          <w:szCs w:val="24"/>
        </w:rPr>
        <w:t xml:space="preserve">Juiz Corregedor Permanente </w:t>
      </w:r>
      <w:r>
        <w:rPr>
          <w:rFonts w:ascii="Arial" w:eastAsia="Arial" w:hAnsi="Arial" w:cs="Arial"/>
          <w:b/>
          <w:sz w:val="24"/>
          <w:szCs w:val="24"/>
        </w:rPr>
        <w:t>entender pertinentes:</w:t>
      </w:r>
      <w:r w:rsidR="00537EE4" w:rsidRPr="003F5DA2">
        <w:rPr>
          <w:rFonts w:ascii="Arial" w:eastAsia="Arial" w:hAnsi="Arial" w:cs="Arial"/>
          <w:sz w:val="24"/>
          <w:szCs w:val="24"/>
          <w:u w:val="single"/>
        </w:rPr>
        <w:t xml:space="preserve"> </w:t>
      </w:r>
    </w:p>
    <w:p w14:paraId="06F749DA" w14:textId="77777777" w:rsidR="0058110E" w:rsidRPr="003F5DA2" w:rsidRDefault="0058110E" w:rsidP="0058110E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iCs/>
          <w:sz w:val="24"/>
          <w:szCs w:val="24"/>
        </w:rPr>
        <w:t>OBSERVAÇÕES E DETERMINAÇÕES FINAIS</w:t>
      </w:r>
    </w:p>
    <w:p w14:paraId="57D8D582" w14:textId="77777777" w:rsidR="0058110E" w:rsidRPr="003F5DA2" w:rsidRDefault="0058110E" w:rsidP="0058110E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Existe(m) alguma(s) determinação(ões) ao longo da ata que a serventia judicial deva cumprir?    S (  )</w:t>
      </w:r>
      <w:r w:rsidRPr="003F5DA2">
        <w:rPr>
          <w:rFonts w:ascii="Arial" w:hAnsi="Arial" w:cs="Arial"/>
          <w:bCs/>
          <w:sz w:val="24"/>
          <w:szCs w:val="24"/>
        </w:rPr>
        <w:tab/>
        <w:t xml:space="preserve">   N (  )</w:t>
      </w:r>
    </w:p>
    <w:p w14:paraId="41DC9511" w14:textId="77777777" w:rsidR="00E00B31" w:rsidRPr="003F5DA2" w:rsidRDefault="00E00B31" w:rsidP="00E00B31">
      <w:p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(Resumo das observações ou determinações que foram feitas ao longo da correição e outras que o MM. Juiz Corregedor Permanente entender pertinentes)</w:t>
      </w:r>
    </w:p>
    <w:p w14:paraId="3E8D1D96" w14:textId="77777777" w:rsidR="0058110E" w:rsidRPr="003F5DA2" w:rsidRDefault="0058110E" w:rsidP="0058110E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3F5DA2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14:paraId="46B4D7A3" w14:textId="77777777" w:rsidR="0058110E" w:rsidRPr="003F5DA2" w:rsidRDefault="0058110E" w:rsidP="0058110E">
      <w:pPr>
        <w:spacing w:before="60" w:after="60"/>
        <w:jc w:val="both"/>
        <w:rPr>
          <w:rFonts w:ascii="Arial" w:hAnsi="Arial" w:cs="Arial"/>
          <w:bCs/>
          <w:sz w:val="24"/>
          <w:szCs w:val="24"/>
        </w:rPr>
      </w:pPr>
      <w:r w:rsidRPr="003F5DA2">
        <w:rPr>
          <w:rFonts w:ascii="Arial" w:hAnsi="Arial" w:cs="Arial"/>
          <w:bCs/>
          <w:sz w:val="24"/>
          <w:szCs w:val="24"/>
        </w:rPr>
        <w:t>Não havendo outros prazos especialmente fixados, fica estabelecido o prazo de ________ dias para cumprimento das determinações constantes desta Ata. Nada mais havendo a consignar, foi por mim, __________________(     ),            , lavrada esta ata que, lida e achada conforme, vai devidamente assinada.</w:t>
      </w:r>
    </w:p>
    <w:p w14:paraId="22C16162" w14:textId="77777777" w:rsidR="0058110E" w:rsidRPr="003F5DA2" w:rsidRDefault="0058110E" w:rsidP="0058110E">
      <w:pPr>
        <w:keepNext/>
        <w:spacing w:after="0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</w:p>
    <w:p w14:paraId="6FC1A5EB" w14:textId="77777777" w:rsidR="0058110E" w:rsidRPr="003F5DA2" w:rsidRDefault="0058110E" w:rsidP="0058110E">
      <w:pPr>
        <w:keepNext/>
        <w:spacing w:after="0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</w:p>
    <w:p w14:paraId="730726D9" w14:textId="77777777" w:rsidR="0058110E" w:rsidRPr="003F5DA2" w:rsidRDefault="0058110E" w:rsidP="0058110E">
      <w:pPr>
        <w:keepNext/>
        <w:spacing w:after="0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</w:p>
    <w:p w14:paraId="746A440C" w14:textId="77777777" w:rsidR="0058110E" w:rsidRPr="003F5DA2" w:rsidRDefault="0058110E" w:rsidP="0058110E">
      <w:pPr>
        <w:keepNext/>
        <w:spacing w:after="0"/>
        <w:jc w:val="center"/>
        <w:outlineLvl w:val="3"/>
        <w:rPr>
          <w:rFonts w:ascii="Arial" w:hAnsi="Arial" w:cs="Arial"/>
          <w:b/>
          <w:bCs/>
          <w:iCs/>
          <w:sz w:val="24"/>
          <w:szCs w:val="24"/>
        </w:rPr>
      </w:pPr>
      <w:r w:rsidRPr="003F5DA2">
        <w:rPr>
          <w:rFonts w:ascii="Arial" w:hAnsi="Arial" w:cs="Arial"/>
          <w:b/>
          <w:bCs/>
          <w:iCs/>
          <w:sz w:val="24"/>
          <w:szCs w:val="24"/>
        </w:rPr>
        <w:t>...</w:t>
      </w:r>
    </w:p>
    <w:p w14:paraId="2BC16BE2" w14:textId="77777777" w:rsidR="0058110E" w:rsidRPr="003F5DA2" w:rsidRDefault="0058110E" w:rsidP="005811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>Juiz de Direito</w:t>
      </w:r>
    </w:p>
    <w:p w14:paraId="365489C1" w14:textId="77777777" w:rsidR="0058110E" w:rsidRPr="003F5DA2" w:rsidRDefault="0058110E" w:rsidP="005811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3583FB" w14:textId="77777777" w:rsidR="0058110E" w:rsidRPr="003F5DA2" w:rsidRDefault="0058110E" w:rsidP="0058110E">
      <w:pPr>
        <w:spacing w:after="0"/>
        <w:rPr>
          <w:rFonts w:ascii="Arial" w:hAnsi="Arial" w:cs="Arial"/>
          <w:b/>
          <w:sz w:val="24"/>
          <w:szCs w:val="24"/>
        </w:rPr>
      </w:pPr>
    </w:p>
    <w:p w14:paraId="74153056" w14:textId="77777777" w:rsidR="0058110E" w:rsidRPr="003F5DA2" w:rsidRDefault="0058110E" w:rsidP="0058110E">
      <w:pPr>
        <w:spacing w:after="0"/>
        <w:rPr>
          <w:rFonts w:ascii="Arial" w:hAnsi="Arial" w:cs="Arial"/>
          <w:b/>
          <w:sz w:val="24"/>
          <w:szCs w:val="24"/>
        </w:rPr>
      </w:pPr>
      <w:r w:rsidRPr="003F5DA2">
        <w:rPr>
          <w:rFonts w:ascii="Arial" w:hAnsi="Arial" w:cs="Arial"/>
          <w:b/>
          <w:sz w:val="24"/>
          <w:szCs w:val="24"/>
        </w:rPr>
        <w:t>Funcionários:</w:t>
      </w:r>
    </w:p>
    <w:p w14:paraId="6BEC529E" w14:textId="77777777" w:rsidR="0058110E" w:rsidRPr="003F5DA2" w:rsidRDefault="0058110E" w:rsidP="0058110E">
      <w:pPr>
        <w:rPr>
          <w:rFonts w:ascii="Arial" w:hAnsi="Arial" w:cs="Arial"/>
          <w:sz w:val="24"/>
          <w:szCs w:val="24"/>
        </w:rPr>
      </w:pPr>
    </w:p>
    <w:p w14:paraId="32F6B788" w14:textId="642A6F82" w:rsidR="00537EE4" w:rsidRPr="003F5DA2" w:rsidRDefault="00537EE4" w:rsidP="00537EE4">
      <w:pPr>
        <w:jc w:val="both"/>
        <w:rPr>
          <w:rFonts w:ascii="Arial" w:hAnsi="Arial" w:cs="Arial"/>
          <w:sz w:val="24"/>
          <w:szCs w:val="24"/>
        </w:rPr>
      </w:pPr>
    </w:p>
    <w:sectPr w:rsidR="00537EE4" w:rsidRPr="003F5DA2" w:rsidSect="00296A17">
      <w:headerReference w:type="default" r:id="rId8"/>
      <w:footerReference w:type="default" r:id="rId9"/>
      <w:pgSz w:w="11907" w:h="16840" w:code="9"/>
      <w:pgMar w:top="2268" w:right="1134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2CEC" w14:textId="77777777" w:rsidR="006077A3" w:rsidRDefault="006077A3" w:rsidP="00716038">
      <w:pPr>
        <w:spacing w:after="0" w:line="240" w:lineRule="auto"/>
      </w:pPr>
      <w:r>
        <w:separator/>
      </w:r>
    </w:p>
  </w:endnote>
  <w:endnote w:type="continuationSeparator" w:id="0">
    <w:p w14:paraId="4FBAEF05" w14:textId="77777777" w:rsidR="006077A3" w:rsidRDefault="006077A3" w:rsidP="0071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2087" w14:textId="77777777" w:rsidR="00377FAF" w:rsidRDefault="00377FA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5514B">
      <w:rPr>
        <w:noProof/>
      </w:rPr>
      <w:t>39</w:t>
    </w:r>
    <w:r>
      <w:fldChar w:fldCharType="end"/>
    </w:r>
  </w:p>
  <w:p w14:paraId="0346C8E4" w14:textId="77777777" w:rsidR="00377FAF" w:rsidRDefault="00377F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FB2F" w14:textId="77777777" w:rsidR="006077A3" w:rsidRDefault="006077A3" w:rsidP="00716038">
      <w:pPr>
        <w:spacing w:after="0" w:line="240" w:lineRule="auto"/>
      </w:pPr>
      <w:r>
        <w:separator/>
      </w:r>
    </w:p>
  </w:footnote>
  <w:footnote w:type="continuationSeparator" w:id="0">
    <w:p w14:paraId="2B61D705" w14:textId="77777777" w:rsidR="006077A3" w:rsidRDefault="006077A3" w:rsidP="0071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7E29" w14:textId="77777777" w:rsidR="00377FAF" w:rsidRPr="003A2755" w:rsidRDefault="00377FAF" w:rsidP="00742CBB">
    <w:pPr>
      <w:pStyle w:val="Cabealho"/>
      <w:ind w:left="960"/>
      <w:jc w:val="center"/>
      <w:rPr>
        <w:rFonts w:ascii="Times New Roman" w:hAnsi="Times New Roman"/>
        <w:b/>
        <w:bCs/>
        <w:sz w:val="28"/>
        <w:szCs w:val="28"/>
      </w:rPr>
    </w:pPr>
    <w:r w:rsidRPr="003A2755">
      <w:rPr>
        <w:rFonts w:ascii="Times New Roman" w:hAnsi="Times New Roman"/>
        <w:noProof/>
      </w:rPr>
      <w:drawing>
        <wp:anchor distT="0" distB="0" distL="114300" distR="114300" simplePos="0" relativeHeight="251657728" behindDoc="1" locked="0" layoutInCell="1" allowOverlap="1" wp14:anchorId="5663031A" wp14:editId="2F7ACD98">
          <wp:simplePos x="0" y="0"/>
          <wp:positionH relativeFrom="column">
            <wp:posOffset>-200025</wp:posOffset>
          </wp:positionH>
          <wp:positionV relativeFrom="paragraph">
            <wp:posOffset>-14605</wp:posOffset>
          </wp:positionV>
          <wp:extent cx="1266825" cy="782320"/>
          <wp:effectExtent l="0" t="0" r="9525" b="0"/>
          <wp:wrapSquare wrapText="bothSides"/>
          <wp:docPr id="5" name="Imagem 5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98" b="1049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2755">
      <w:rPr>
        <w:rFonts w:ascii="Times New Roman" w:hAnsi="Times New Roman"/>
        <w:b/>
        <w:bCs/>
        <w:sz w:val="28"/>
        <w:szCs w:val="28"/>
      </w:rPr>
      <w:t>PODER JUDICIÁRIO</w:t>
    </w:r>
  </w:p>
  <w:p w14:paraId="04B3DF56" w14:textId="77777777" w:rsidR="00377FAF" w:rsidRPr="003A2755" w:rsidRDefault="00377FAF" w:rsidP="00742CBB">
    <w:pPr>
      <w:pStyle w:val="Cabealho"/>
      <w:ind w:left="960"/>
      <w:jc w:val="center"/>
      <w:rPr>
        <w:rFonts w:ascii="Times New Roman" w:hAnsi="Times New Roman"/>
      </w:rPr>
    </w:pPr>
    <w:r w:rsidRPr="003A2755">
      <w:rPr>
        <w:rFonts w:ascii="Times New Roman" w:hAnsi="Times New Roman"/>
      </w:rPr>
      <w:t>TRIBUNAL DE JUSTIÇA DO ESTADO DE SÃO PAULO</w:t>
    </w:r>
  </w:p>
  <w:p w14:paraId="1F21A7AC" w14:textId="77777777" w:rsidR="00377FAF" w:rsidRDefault="00377FAF" w:rsidP="00742CBB">
    <w:pPr>
      <w:pStyle w:val="Cabealho"/>
      <w:rPr>
        <w:rFonts w:ascii="Arial" w:hAnsi="Arial" w:cs="Arial"/>
      </w:rPr>
    </w:pPr>
  </w:p>
  <w:p w14:paraId="692A2B40" w14:textId="77777777" w:rsidR="00377FAF" w:rsidRPr="00742CBB" w:rsidRDefault="00377FAF" w:rsidP="00742C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48"/>
    <w:multiLevelType w:val="multilevel"/>
    <w:tmpl w:val="62ACB8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AC71B2"/>
    <w:multiLevelType w:val="hybridMultilevel"/>
    <w:tmpl w:val="C470B3EA"/>
    <w:lvl w:ilvl="0" w:tplc="ACDE3F38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07EA4996"/>
    <w:multiLevelType w:val="multilevel"/>
    <w:tmpl w:val="81701E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E4F27"/>
    <w:multiLevelType w:val="multilevel"/>
    <w:tmpl w:val="DBCEEEB4"/>
    <w:lvl w:ilvl="0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3F83E13"/>
    <w:multiLevelType w:val="multilevel"/>
    <w:tmpl w:val="A7C23C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A6D6FF3"/>
    <w:multiLevelType w:val="multilevel"/>
    <w:tmpl w:val="2B769B7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62D8D"/>
    <w:multiLevelType w:val="hybridMultilevel"/>
    <w:tmpl w:val="B5E8F716"/>
    <w:lvl w:ilvl="0" w:tplc="90AA63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80178"/>
    <w:multiLevelType w:val="multilevel"/>
    <w:tmpl w:val="F392BDC6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F592BAC"/>
    <w:multiLevelType w:val="hybridMultilevel"/>
    <w:tmpl w:val="A49EB97A"/>
    <w:lvl w:ilvl="0" w:tplc="0416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66CD6"/>
    <w:multiLevelType w:val="multilevel"/>
    <w:tmpl w:val="5762C9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F1465D4"/>
    <w:multiLevelType w:val="multilevel"/>
    <w:tmpl w:val="8D243A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9C7773A"/>
    <w:multiLevelType w:val="multilevel"/>
    <w:tmpl w:val="60A2A88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9B1858"/>
    <w:multiLevelType w:val="multilevel"/>
    <w:tmpl w:val="3A7641D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99064C"/>
    <w:multiLevelType w:val="hybridMultilevel"/>
    <w:tmpl w:val="83F4CEBC"/>
    <w:lvl w:ilvl="0" w:tplc="9C1C70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4310705"/>
    <w:multiLevelType w:val="multilevel"/>
    <w:tmpl w:val="ECE465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rFonts w:hint="default"/>
      </w:rPr>
    </w:lvl>
  </w:abstractNum>
  <w:abstractNum w:abstractNumId="15" w15:restartNumberingAfterBreak="0">
    <w:nsid w:val="6FB40954"/>
    <w:multiLevelType w:val="multilevel"/>
    <w:tmpl w:val="08285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7ABF4831"/>
    <w:multiLevelType w:val="hybridMultilevel"/>
    <w:tmpl w:val="D0783B1E"/>
    <w:lvl w:ilvl="0" w:tplc="610ED4B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30A65BC">
      <w:start w:val="1"/>
      <w:numFmt w:val="lowerLetter"/>
      <w:lvlText w:val="%2."/>
      <w:lvlJc w:val="left"/>
      <w:pPr>
        <w:ind w:left="1440" w:hanging="360"/>
      </w:pPr>
    </w:lvl>
    <w:lvl w:ilvl="2" w:tplc="5226EE52">
      <w:start w:val="1"/>
      <w:numFmt w:val="lowerRoman"/>
      <w:lvlText w:val="%3."/>
      <w:lvlJc w:val="right"/>
      <w:pPr>
        <w:ind w:left="2160" w:hanging="180"/>
      </w:pPr>
    </w:lvl>
    <w:lvl w:ilvl="3" w:tplc="5A56203A">
      <w:start w:val="1"/>
      <w:numFmt w:val="decimal"/>
      <w:lvlText w:val="%4."/>
      <w:lvlJc w:val="left"/>
      <w:pPr>
        <w:ind w:left="2880" w:hanging="360"/>
      </w:pPr>
    </w:lvl>
    <w:lvl w:ilvl="4" w:tplc="B3CE75AA">
      <w:start w:val="1"/>
      <w:numFmt w:val="lowerLetter"/>
      <w:lvlText w:val="%5."/>
      <w:lvlJc w:val="left"/>
      <w:pPr>
        <w:ind w:left="3600" w:hanging="360"/>
      </w:pPr>
    </w:lvl>
    <w:lvl w:ilvl="5" w:tplc="85DE105C">
      <w:start w:val="1"/>
      <w:numFmt w:val="lowerRoman"/>
      <w:lvlText w:val="%6."/>
      <w:lvlJc w:val="right"/>
      <w:pPr>
        <w:ind w:left="4320" w:hanging="180"/>
      </w:pPr>
    </w:lvl>
    <w:lvl w:ilvl="6" w:tplc="ED64AB52">
      <w:start w:val="1"/>
      <w:numFmt w:val="decimal"/>
      <w:lvlText w:val="%7."/>
      <w:lvlJc w:val="left"/>
      <w:pPr>
        <w:ind w:left="5040" w:hanging="360"/>
      </w:pPr>
    </w:lvl>
    <w:lvl w:ilvl="7" w:tplc="19AE96A6">
      <w:start w:val="1"/>
      <w:numFmt w:val="lowerLetter"/>
      <w:lvlText w:val="%8."/>
      <w:lvlJc w:val="left"/>
      <w:pPr>
        <w:ind w:left="5760" w:hanging="360"/>
      </w:pPr>
    </w:lvl>
    <w:lvl w:ilvl="8" w:tplc="EADEE7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34185"/>
    <w:multiLevelType w:val="multilevel"/>
    <w:tmpl w:val="CAC6B8CA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0146510">
    <w:abstractNumId w:val="0"/>
  </w:num>
  <w:num w:numId="2" w16cid:durableId="169419873">
    <w:abstractNumId w:val="6"/>
  </w:num>
  <w:num w:numId="3" w16cid:durableId="222520682">
    <w:abstractNumId w:val="5"/>
  </w:num>
  <w:num w:numId="4" w16cid:durableId="760101014">
    <w:abstractNumId w:val="16"/>
  </w:num>
  <w:num w:numId="5" w16cid:durableId="1328483101">
    <w:abstractNumId w:val="13"/>
  </w:num>
  <w:num w:numId="6" w16cid:durableId="267929549">
    <w:abstractNumId w:val="14"/>
  </w:num>
  <w:num w:numId="7" w16cid:durableId="1697657508">
    <w:abstractNumId w:val="7"/>
  </w:num>
  <w:num w:numId="8" w16cid:durableId="175776199">
    <w:abstractNumId w:val="10"/>
  </w:num>
  <w:num w:numId="9" w16cid:durableId="1763183464">
    <w:abstractNumId w:val="4"/>
  </w:num>
  <w:num w:numId="10" w16cid:durableId="100225672">
    <w:abstractNumId w:val="1"/>
  </w:num>
  <w:num w:numId="11" w16cid:durableId="1034698841">
    <w:abstractNumId w:val="3"/>
  </w:num>
  <w:num w:numId="12" w16cid:durableId="1941253058">
    <w:abstractNumId w:val="2"/>
  </w:num>
  <w:num w:numId="13" w16cid:durableId="1755128374">
    <w:abstractNumId w:val="15"/>
  </w:num>
  <w:num w:numId="14" w16cid:durableId="275531010">
    <w:abstractNumId w:val="17"/>
  </w:num>
  <w:num w:numId="15" w16cid:durableId="14842763">
    <w:abstractNumId w:val="8"/>
  </w:num>
  <w:num w:numId="16" w16cid:durableId="1917860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8259833">
    <w:abstractNumId w:val="12"/>
  </w:num>
  <w:num w:numId="18" w16cid:durableId="1524593704">
    <w:abstractNumId w:val="9"/>
  </w:num>
  <w:num w:numId="19" w16cid:durableId="1517037306">
    <w:abstractNumId w:val="11"/>
  </w:num>
  <w:num w:numId="20" w16cid:durableId="1843818113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038"/>
    <w:rsid w:val="00005D2D"/>
    <w:rsid w:val="00023275"/>
    <w:rsid w:val="00034B8A"/>
    <w:rsid w:val="00052B17"/>
    <w:rsid w:val="00060060"/>
    <w:rsid w:val="0006324E"/>
    <w:rsid w:val="00066859"/>
    <w:rsid w:val="000849D1"/>
    <w:rsid w:val="00094833"/>
    <w:rsid w:val="000A0640"/>
    <w:rsid w:val="000A2587"/>
    <w:rsid w:val="000B3265"/>
    <w:rsid w:val="000B5FA1"/>
    <w:rsid w:val="000C1D53"/>
    <w:rsid w:val="000C38A4"/>
    <w:rsid w:val="000D09D8"/>
    <w:rsid w:val="000D5BFF"/>
    <w:rsid w:val="000F0200"/>
    <w:rsid w:val="000F347F"/>
    <w:rsid w:val="000F4CD5"/>
    <w:rsid w:val="000F6D38"/>
    <w:rsid w:val="001066CB"/>
    <w:rsid w:val="00106A6F"/>
    <w:rsid w:val="00120009"/>
    <w:rsid w:val="00124434"/>
    <w:rsid w:val="00124436"/>
    <w:rsid w:val="00125617"/>
    <w:rsid w:val="0012682E"/>
    <w:rsid w:val="001274DA"/>
    <w:rsid w:val="00130B86"/>
    <w:rsid w:val="00167EDB"/>
    <w:rsid w:val="001762CA"/>
    <w:rsid w:val="00176D62"/>
    <w:rsid w:val="0018023A"/>
    <w:rsid w:val="00184243"/>
    <w:rsid w:val="001873B7"/>
    <w:rsid w:val="00197268"/>
    <w:rsid w:val="001A0F96"/>
    <w:rsid w:val="001A25B4"/>
    <w:rsid w:val="001A68FA"/>
    <w:rsid w:val="001A7C7C"/>
    <w:rsid w:val="001A7F0E"/>
    <w:rsid w:val="001B2E7F"/>
    <w:rsid w:val="001B3233"/>
    <w:rsid w:val="001B3803"/>
    <w:rsid w:val="001D4E3D"/>
    <w:rsid w:val="001F3748"/>
    <w:rsid w:val="001F4EDA"/>
    <w:rsid w:val="0021247F"/>
    <w:rsid w:val="00222AA3"/>
    <w:rsid w:val="00230B8B"/>
    <w:rsid w:val="002605D6"/>
    <w:rsid w:val="0026302A"/>
    <w:rsid w:val="002702D7"/>
    <w:rsid w:val="002733D2"/>
    <w:rsid w:val="00290594"/>
    <w:rsid w:val="00296A17"/>
    <w:rsid w:val="002A66F9"/>
    <w:rsid w:val="002B1AD4"/>
    <w:rsid w:val="002D09E6"/>
    <w:rsid w:val="002D2751"/>
    <w:rsid w:val="002E1ED7"/>
    <w:rsid w:val="002E66B8"/>
    <w:rsid w:val="002F1480"/>
    <w:rsid w:val="002F5682"/>
    <w:rsid w:val="002F630A"/>
    <w:rsid w:val="00302AE3"/>
    <w:rsid w:val="0032300C"/>
    <w:rsid w:val="003244B6"/>
    <w:rsid w:val="003255F3"/>
    <w:rsid w:val="0032628F"/>
    <w:rsid w:val="003266A6"/>
    <w:rsid w:val="00332B13"/>
    <w:rsid w:val="00343FE9"/>
    <w:rsid w:val="003567AC"/>
    <w:rsid w:val="00377FAF"/>
    <w:rsid w:val="003811F5"/>
    <w:rsid w:val="00382BD7"/>
    <w:rsid w:val="003A1813"/>
    <w:rsid w:val="003A2755"/>
    <w:rsid w:val="003A5D56"/>
    <w:rsid w:val="003B5600"/>
    <w:rsid w:val="003B7033"/>
    <w:rsid w:val="003D13A5"/>
    <w:rsid w:val="003E2ED7"/>
    <w:rsid w:val="003E5E65"/>
    <w:rsid w:val="003E715C"/>
    <w:rsid w:val="003F5DA2"/>
    <w:rsid w:val="00404066"/>
    <w:rsid w:val="00411BF8"/>
    <w:rsid w:val="00412267"/>
    <w:rsid w:val="004146BF"/>
    <w:rsid w:val="00416241"/>
    <w:rsid w:val="00440974"/>
    <w:rsid w:val="00442276"/>
    <w:rsid w:val="00446312"/>
    <w:rsid w:val="00455796"/>
    <w:rsid w:val="004624E3"/>
    <w:rsid w:val="00462AFC"/>
    <w:rsid w:val="004860ED"/>
    <w:rsid w:val="00490A18"/>
    <w:rsid w:val="004A6101"/>
    <w:rsid w:val="004A6F8A"/>
    <w:rsid w:val="004C1D2C"/>
    <w:rsid w:val="004C55F5"/>
    <w:rsid w:val="004D4537"/>
    <w:rsid w:val="004D6014"/>
    <w:rsid w:val="004E2FBB"/>
    <w:rsid w:val="004E6F96"/>
    <w:rsid w:val="004F44C4"/>
    <w:rsid w:val="004F5DD6"/>
    <w:rsid w:val="005070A8"/>
    <w:rsid w:val="00516441"/>
    <w:rsid w:val="00531FF1"/>
    <w:rsid w:val="00536C28"/>
    <w:rsid w:val="00537EE4"/>
    <w:rsid w:val="00547A0D"/>
    <w:rsid w:val="005576CC"/>
    <w:rsid w:val="00557D76"/>
    <w:rsid w:val="005639C5"/>
    <w:rsid w:val="00566645"/>
    <w:rsid w:val="00570DDA"/>
    <w:rsid w:val="0057377B"/>
    <w:rsid w:val="0058110E"/>
    <w:rsid w:val="00587BE8"/>
    <w:rsid w:val="0059346C"/>
    <w:rsid w:val="00595EA5"/>
    <w:rsid w:val="00597179"/>
    <w:rsid w:val="005A53F9"/>
    <w:rsid w:val="005C067D"/>
    <w:rsid w:val="005C5380"/>
    <w:rsid w:val="005D7918"/>
    <w:rsid w:val="005E122E"/>
    <w:rsid w:val="005E1DA1"/>
    <w:rsid w:val="005E2DEB"/>
    <w:rsid w:val="005F3A6C"/>
    <w:rsid w:val="005F5637"/>
    <w:rsid w:val="00601892"/>
    <w:rsid w:val="00603B50"/>
    <w:rsid w:val="00604B57"/>
    <w:rsid w:val="006062D2"/>
    <w:rsid w:val="006077A3"/>
    <w:rsid w:val="0063060C"/>
    <w:rsid w:val="006328E8"/>
    <w:rsid w:val="00633BDC"/>
    <w:rsid w:val="0067522B"/>
    <w:rsid w:val="006878C6"/>
    <w:rsid w:val="00691012"/>
    <w:rsid w:val="006931F5"/>
    <w:rsid w:val="00695915"/>
    <w:rsid w:val="006A2ACA"/>
    <w:rsid w:val="006A6AF6"/>
    <w:rsid w:val="006B1633"/>
    <w:rsid w:val="006B2805"/>
    <w:rsid w:val="006C029B"/>
    <w:rsid w:val="006C0BDC"/>
    <w:rsid w:val="006C59EC"/>
    <w:rsid w:val="006C7083"/>
    <w:rsid w:val="006D2E77"/>
    <w:rsid w:val="006D3D80"/>
    <w:rsid w:val="006D7EDA"/>
    <w:rsid w:val="006E3D01"/>
    <w:rsid w:val="006E72E5"/>
    <w:rsid w:val="006E7D6E"/>
    <w:rsid w:val="006F116A"/>
    <w:rsid w:val="006F273C"/>
    <w:rsid w:val="006F27E4"/>
    <w:rsid w:val="007100FB"/>
    <w:rsid w:val="00716038"/>
    <w:rsid w:val="0072104A"/>
    <w:rsid w:val="007211CC"/>
    <w:rsid w:val="007226DC"/>
    <w:rsid w:val="007244EA"/>
    <w:rsid w:val="00731A5D"/>
    <w:rsid w:val="007362A2"/>
    <w:rsid w:val="00736BF4"/>
    <w:rsid w:val="00742CBB"/>
    <w:rsid w:val="0075305D"/>
    <w:rsid w:val="00756786"/>
    <w:rsid w:val="00756A97"/>
    <w:rsid w:val="00765697"/>
    <w:rsid w:val="00782188"/>
    <w:rsid w:val="00793976"/>
    <w:rsid w:val="007947CE"/>
    <w:rsid w:val="00796D3A"/>
    <w:rsid w:val="007A67A5"/>
    <w:rsid w:val="007B5D80"/>
    <w:rsid w:val="007D1519"/>
    <w:rsid w:val="007E502C"/>
    <w:rsid w:val="00804E7B"/>
    <w:rsid w:val="0080621C"/>
    <w:rsid w:val="0082356D"/>
    <w:rsid w:val="008246FF"/>
    <w:rsid w:val="00830311"/>
    <w:rsid w:val="00830BDC"/>
    <w:rsid w:val="00832D02"/>
    <w:rsid w:val="0084703C"/>
    <w:rsid w:val="00854F4B"/>
    <w:rsid w:val="008671E5"/>
    <w:rsid w:val="00871280"/>
    <w:rsid w:val="00882B55"/>
    <w:rsid w:val="008970F6"/>
    <w:rsid w:val="00897CB4"/>
    <w:rsid w:val="008B5840"/>
    <w:rsid w:val="008B77E8"/>
    <w:rsid w:val="008D79BB"/>
    <w:rsid w:val="008E0C60"/>
    <w:rsid w:val="008E64E5"/>
    <w:rsid w:val="009049FB"/>
    <w:rsid w:val="00905038"/>
    <w:rsid w:val="00906B22"/>
    <w:rsid w:val="00907E92"/>
    <w:rsid w:val="00910593"/>
    <w:rsid w:val="009252B1"/>
    <w:rsid w:val="00925B42"/>
    <w:rsid w:val="00943D24"/>
    <w:rsid w:val="0094570C"/>
    <w:rsid w:val="009B1B84"/>
    <w:rsid w:val="009B7EBD"/>
    <w:rsid w:val="009D626E"/>
    <w:rsid w:val="009F05E4"/>
    <w:rsid w:val="009F40F8"/>
    <w:rsid w:val="009F63C8"/>
    <w:rsid w:val="009F6FE3"/>
    <w:rsid w:val="009F70DB"/>
    <w:rsid w:val="00A22AE3"/>
    <w:rsid w:val="00A25045"/>
    <w:rsid w:val="00A3410D"/>
    <w:rsid w:val="00A3586B"/>
    <w:rsid w:val="00A44D60"/>
    <w:rsid w:val="00A55C6F"/>
    <w:rsid w:val="00A62754"/>
    <w:rsid w:val="00A63711"/>
    <w:rsid w:val="00A6465A"/>
    <w:rsid w:val="00A72C2F"/>
    <w:rsid w:val="00A73D87"/>
    <w:rsid w:val="00A909AD"/>
    <w:rsid w:val="00A96027"/>
    <w:rsid w:val="00AA1363"/>
    <w:rsid w:val="00AA6E68"/>
    <w:rsid w:val="00AA7EE3"/>
    <w:rsid w:val="00AC1DF3"/>
    <w:rsid w:val="00AC43EB"/>
    <w:rsid w:val="00AD18AE"/>
    <w:rsid w:val="00AD5D31"/>
    <w:rsid w:val="00AE2FB6"/>
    <w:rsid w:val="00AF7BD6"/>
    <w:rsid w:val="00B01184"/>
    <w:rsid w:val="00B10271"/>
    <w:rsid w:val="00B20601"/>
    <w:rsid w:val="00B26609"/>
    <w:rsid w:val="00B47813"/>
    <w:rsid w:val="00B5514B"/>
    <w:rsid w:val="00B562A1"/>
    <w:rsid w:val="00B647E6"/>
    <w:rsid w:val="00B64ABF"/>
    <w:rsid w:val="00B75306"/>
    <w:rsid w:val="00B807F6"/>
    <w:rsid w:val="00B821A5"/>
    <w:rsid w:val="00B85656"/>
    <w:rsid w:val="00B85B91"/>
    <w:rsid w:val="00B87ABA"/>
    <w:rsid w:val="00B97EBD"/>
    <w:rsid w:val="00BA6B60"/>
    <w:rsid w:val="00BD1488"/>
    <w:rsid w:val="00BE11B6"/>
    <w:rsid w:val="00BE2BC2"/>
    <w:rsid w:val="00BF3C6C"/>
    <w:rsid w:val="00C0236D"/>
    <w:rsid w:val="00C04305"/>
    <w:rsid w:val="00C106F8"/>
    <w:rsid w:val="00C156CE"/>
    <w:rsid w:val="00C2163D"/>
    <w:rsid w:val="00C26443"/>
    <w:rsid w:val="00C33231"/>
    <w:rsid w:val="00C3799E"/>
    <w:rsid w:val="00C43493"/>
    <w:rsid w:val="00C44E77"/>
    <w:rsid w:val="00C46CD4"/>
    <w:rsid w:val="00C657E1"/>
    <w:rsid w:val="00C74F5B"/>
    <w:rsid w:val="00C922AE"/>
    <w:rsid w:val="00CB3D3F"/>
    <w:rsid w:val="00CB4D62"/>
    <w:rsid w:val="00CC1459"/>
    <w:rsid w:val="00CD02C3"/>
    <w:rsid w:val="00CE02C4"/>
    <w:rsid w:val="00CE1E6E"/>
    <w:rsid w:val="00CE2A07"/>
    <w:rsid w:val="00CE4D0C"/>
    <w:rsid w:val="00D11D5C"/>
    <w:rsid w:val="00D22BAF"/>
    <w:rsid w:val="00D26265"/>
    <w:rsid w:val="00D3041D"/>
    <w:rsid w:val="00D30C2F"/>
    <w:rsid w:val="00D43CFD"/>
    <w:rsid w:val="00D44224"/>
    <w:rsid w:val="00D46818"/>
    <w:rsid w:val="00D53DB7"/>
    <w:rsid w:val="00D60955"/>
    <w:rsid w:val="00D617F9"/>
    <w:rsid w:val="00D63480"/>
    <w:rsid w:val="00D82576"/>
    <w:rsid w:val="00DA03A2"/>
    <w:rsid w:val="00DA3D1A"/>
    <w:rsid w:val="00DB0AFA"/>
    <w:rsid w:val="00DB5863"/>
    <w:rsid w:val="00DC2FF3"/>
    <w:rsid w:val="00DC4133"/>
    <w:rsid w:val="00DD441C"/>
    <w:rsid w:val="00DD68EA"/>
    <w:rsid w:val="00DF13B3"/>
    <w:rsid w:val="00DF511E"/>
    <w:rsid w:val="00DF7CC0"/>
    <w:rsid w:val="00E00B31"/>
    <w:rsid w:val="00E01054"/>
    <w:rsid w:val="00E23D52"/>
    <w:rsid w:val="00E506C7"/>
    <w:rsid w:val="00E551F5"/>
    <w:rsid w:val="00E64C46"/>
    <w:rsid w:val="00E6594B"/>
    <w:rsid w:val="00E82F9F"/>
    <w:rsid w:val="00E848E6"/>
    <w:rsid w:val="00E96235"/>
    <w:rsid w:val="00E97121"/>
    <w:rsid w:val="00EA0282"/>
    <w:rsid w:val="00EA082E"/>
    <w:rsid w:val="00EA538B"/>
    <w:rsid w:val="00EB02F7"/>
    <w:rsid w:val="00EB26D2"/>
    <w:rsid w:val="00EB5682"/>
    <w:rsid w:val="00EC323E"/>
    <w:rsid w:val="00EC7D8B"/>
    <w:rsid w:val="00ED6C9D"/>
    <w:rsid w:val="00EE03D4"/>
    <w:rsid w:val="00F03BA0"/>
    <w:rsid w:val="00F40BC0"/>
    <w:rsid w:val="00F4481F"/>
    <w:rsid w:val="00F4491C"/>
    <w:rsid w:val="00F47AB5"/>
    <w:rsid w:val="00F60879"/>
    <w:rsid w:val="00F65D79"/>
    <w:rsid w:val="00F75FF5"/>
    <w:rsid w:val="00F76253"/>
    <w:rsid w:val="00F81569"/>
    <w:rsid w:val="00F947A2"/>
    <w:rsid w:val="00F95E38"/>
    <w:rsid w:val="00FB49E9"/>
    <w:rsid w:val="00FC32A1"/>
    <w:rsid w:val="00FF0B33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9B5E0"/>
  <w15:docId w15:val="{20E0B0CA-8072-4702-BF8E-1B0AFE46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160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716038"/>
    <w:pPr>
      <w:keepNext/>
      <w:widowControl w:val="0"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716038"/>
    <w:pPr>
      <w:keepNext/>
      <w:widowControl w:val="0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160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16038"/>
    <w:pPr>
      <w:spacing w:after="0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716038"/>
    <w:pPr>
      <w:spacing w:after="0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16038"/>
    <w:rPr>
      <w:rFonts w:ascii="Times New Roman" w:eastAsia="Times New Roman" w:hAnsi="Times New Roman"/>
      <w:b/>
      <w:sz w:val="24"/>
    </w:rPr>
  </w:style>
  <w:style w:type="character" w:customStyle="1" w:styleId="Ttulo2Char">
    <w:name w:val="Título 2 Char"/>
    <w:link w:val="Ttulo2"/>
    <w:uiPriority w:val="9"/>
    <w:rsid w:val="0071603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uiPriority w:val="9"/>
    <w:rsid w:val="00716038"/>
    <w:rPr>
      <w:rFonts w:ascii="Arial" w:eastAsia="Times New Roman" w:hAnsi="Arial"/>
      <w:b/>
      <w:sz w:val="28"/>
    </w:rPr>
  </w:style>
  <w:style w:type="character" w:customStyle="1" w:styleId="Ttulo4Char">
    <w:name w:val="Título 4 Char"/>
    <w:link w:val="Ttulo4"/>
    <w:uiPriority w:val="9"/>
    <w:rsid w:val="00716038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716038"/>
    <w:rPr>
      <w:rFonts w:ascii="Times New Roman" w:eastAsia="Times New Roman" w:hAnsi="Times New Roman"/>
      <w:b/>
      <w:bCs/>
    </w:rPr>
  </w:style>
  <w:style w:type="character" w:customStyle="1" w:styleId="Ttulo6Char">
    <w:name w:val="Título 6 Char"/>
    <w:link w:val="Ttulo6"/>
    <w:uiPriority w:val="9"/>
    <w:rsid w:val="00716038"/>
    <w:rPr>
      <w:rFonts w:ascii="Times New Roman" w:eastAsia="Times New Roman" w:hAnsi="Times New Roman"/>
      <w:b/>
      <w:bCs/>
      <w:sz w:val="15"/>
      <w:szCs w:val="15"/>
    </w:rPr>
  </w:style>
  <w:style w:type="paragraph" w:styleId="Cabealho">
    <w:name w:val="header"/>
    <w:basedOn w:val="Normal"/>
    <w:link w:val="CabealhoChar"/>
    <w:uiPriority w:val="99"/>
    <w:rsid w:val="00716038"/>
    <w:pPr>
      <w:tabs>
        <w:tab w:val="center" w:pos="4419"/>
        <w:tab w:val="right" w:pos="8838"/>
      </w:tabs>
      <w:spacing w:after="0" w:line="240" w:lineRule="auto"/>
    </w:pPr>
    <w:rPr>
      <w:rFonts w:ascii="Courier New" w:eastAsia="Times New Roman" w:hAnsi="Courier New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716038"/>
    <w:rPr>
      <w:rFonts w:ascii="Courier New" w:eastAsia="Times New Roman" w:hAnsi="Courier New"/>
      <w:sz w:val="24"/>
      <w:szCs w:val="24"/>
    </w:rPr>
  </w:style>
  <w:style w:type="paragraph" w:styleId="Rodap">
    <w:name w:val="footer"/>
    <w:basedOn w:val="Normal"/>
    <w:link w:val="RodapChar"/>
    <w:uiPriority w:val="99"/>
    <w:rsid w:val="00716038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716038"/>
    <w:rPr>
      <w:rFonts w:ascii="Courier New" w:eastAsia="Times New Roman" w:hAnsi="Courier New"/>
      <w:sz w:val="24"/>
      <w:szCs w:val="24"/>
    </w:rPr>
  </w:style>
  <w:style w:type="character" w:styleId="Nmerodepgina">
    <w:name w:val="page number"/>
    <w:rsid w:val="00716038"/>
  </w:style>
  <w:style w:type="paragraph" w:styleId="Textodebalo">
    <w:name w:val="Balloon Text"/>
    <w:basedOn w:val="Normal"/>
    <w:link w:val="TextodebaloChar"/>
    <w:rsid w:val="00716038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rsid w:val="007160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716038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rsid w:val="00716038"/>
  </w:style>
  <w:style w:type="paragraph" w:styleId="Corpodetexto">
    <w:name w:val="Body Text"/>
    <w:basedOn w:val="Normal"/>
    <w:link w:val="CorpodetextoChar"/>
    <w:rsid w:val="00716038"/>
    <w:pPr>
      <w:widowControl w:val="0"/>
      <w:spacing w:after="0" w:line="240" w:lineRule="auto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CorpodetextoChar">
    <w:name w:val="Corpo de texto Char"/>
    <w:link w:val="Corpodetexto"/>
    <w:rsid w:val="00716038"/>
    <w:rPr>
      <w:rFonts w:ascii="Arial" w:eastAsia="Times New Roman" w:hAnsi="Arial"/>
      <w:b/>
      <w:sz w:val="28"/>
    </w:rPr>
  </w:style>
  <w:style w:type="paragraph" w:styleId="Corpodetexto3">
    <w:name w:val="Body Text 3"/>
    <w:basedOn w:val="Normal"/>
    <w:link w:val="Corpodetexto3Char"/>
    <w:rsid w:val="00716038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716038"/>
    <w:rPr>
      <w:rFonts w:ascii="Arial" w:eastAsia="Times New Roman" w:hAnsi="Arial"/>
      <w:sz w:val="24"/>
    </w:rPr>
  </w:style>
  <w:style w:type="paragraph" w:styleId="Corpodetexto2">
    <w:name w:val="Body Text 2"/>
    <w:basedOn w:val="Normal"/>
    <w:link w:val="Corpodetexto2Char"/>
    <w:rsid w:val="00716038"/>
    <w:pPr>
      <w:widowControl w:val="0"/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2Char">
    <w:name w:val="Corpo de texto 2 Char"/>
    <w:link w:val="Corpodetexto2"/>
    <w:rsid w:val="0071603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716038"/>
    <w:pPr>
      <w:tabs>
        <w:tab w:val="left" w:pos="284"/>
      </w:tabs>
      <w:spacing w:after="0" w:line="240" w:lineRule="auto"/>
      <w:ind w:left="284" w:hanging="284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716038"/>
    <w:rPr>
      <w:rFonts w:ascii="Arial" w:eastAsia="Times New Roman" w:hAnsi="Arial"/>
      <w:b/>
      <w:sz w:val="28"/>
    </w:rPr>
  </w:style>
  <w:style w:type="character" w:customStyle="1" w:styleId="normalchar1">
    <w:name w:val="normal__char1"/>
    <w:rsid w:val="0071603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corpo0020de0020textochar1">
    <w:name w:val="corpo_0020de_0020texto__char1"/>
    <w:rsid w:val="00716038"/>
    <w:rPr>
      <w:rFonts w:ascii="Arial" w:hAnsi="Arial" w:cs="Arial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t00edtulo00204char1">
    <w:name w:val="t_00edtulo_00204__char1"/>
    <w:rsid w:val="00716038"/>
    <w:rPr>
      <w:rFonts w:ascii="Arial" w:hAnsi="Arial" w:cs="Arial" w:hint="default"/>
      <w:b/>
      <w:bCs/>
      <w:i/>
      <w:iCs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corpo0020de0020texto00203char1">
    <w:name w:val="corpo_0020de_0020texto_00203__char1"/>
    <w:rsid w:val="0071603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corpo0020de0020texto00202char1">
    <w:name w:val="corpo_0020de_0020texto_00202__char1"/>
    <w:rsid w:val="00716038"/>
    <w:rPr>
      <w:rFonts w:ascii="Arial" w:hAnsi="Arial" w:cs="Arial" w:hint="default"/>
      <w:strike w:val="0"/>
      <w:dstrike w:val="0"/>
      <w:sz w:val="28"/>
      <w:szCs w:val="28"/>
      <w:u w:val="none"/>
      <w:effect w:val="none"/>
    </w:rPr>
  </w:style>
  <w:style w:type="character" w:customStyle="1" w:styleId="recuo0020de0020corpo0020de0020textochar1">
    <w:name w:val="recuo_0020de_0020corpo_0020de_0020texto__char1"/>
    <w:rsid w:val="00716038"/>
    <w:rPr>
      <w:rFonts w:ascii="Arial" w:hAnsi="Arial" w:cs="Arial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cabe00e7alhochar1">
    <w:name w:val="cabe_00e7alho__char1"/>
    <w:rsid w:val="0071603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rgem0020esquerdachar1">
    <w:name w:val="margem_0020esquerda__char1"/>
    <w:rsid w:val="0071603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customStyle="1" w:styleId="Normal1">
    <w:name w:val="Normal1"/>
    <w:basedOn w:val="Normal"/>
    <w:rsid w:val="00716038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corpo0020de0020texto">
    <w:name w:val="corpo_0020de_0020texto"/>
    <w:basedOn w:val="Normal"/>
    <w:rsid w:val="00716038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orpo0020de0020texto00203">
    <w:name w:val="corpo_0020de_0020texto_00203"/>
    <w:basedOn w:val="Normal"/>
    <w:rsid w:val="0071603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orpo0020de0020texto00202">
    <w:name w:val="corpo_0020de_0020texto_00202"/>
    <w:basedOn w:val="Normal"/>
    <w:rsid w:val="00716038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0020de0020corpo0020de0020texto">
    <w:name w:val="recuo_0020de_0020corpo_0020de_0020texto"/>
    <w:basedOn w:val="Normal"/>
    <w:rsid w:val="00716038"/>
    <w:pPr>
      <w:spacing w:after="0" w:line="240" w:lineRule="auto"/>
      <w:ind w:left="280" w:hanging="280"/>
      <w:jc w:val="both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abe00e7alho">
    <w:name w:val="cabe_00e7alho"/>
    <w:basedOn w:val="Normal"/>
    <w:rsid w:val="00716038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margem0020esquerda">
    <w:name w:val="margem_0020esquerda"/>
    <w:basedOn w:val="Normal"/>
    <w:rsid w:val="00716038"/>
    <w:pPr>
      <w:spacing w:after="0" w:line="500" w:lineRule="atLeast"/>
      <w:jc w:val="both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corpo0020de0020texto1">
    <w:name w:val="corpo_0020de_0020texto1"/>
    <w:basedOn w:val="Normal"/>
    <w:rsid w:val="00716038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Default">
    <w:name w:val="Default"/>
    <w:rsid w:val="007160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716038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716038"/>
    <w:rPr>
      <w:rFonts w:ascii="Courier New" w:eastAsia="Times New Roman" w:hAnsi="Courier New"/>
    </w:rPr>
  </w:style>
  <w:style w:type="character" w:styleId="Refdenotaderodap">
    <w:name w:val="footnote reference"/>
    <w:uiPriority w:val="99"/>
    <w:rsid w:val="007160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16038"/>
    <w:pPr>
      <w:spacing w:after="0" w:line="240" w:lineRule="auto"/>
      <w:ind w:left="708"/>
    </w:pPr>
    <w:rPr>
      <w:rFonts w:ascii="Courier New" w:eastAsia="Times New Roman" w:hAnsi="Courier New"/>
      <w:sz w:val="24"/>
      <w:szCs w:val="24"/>
      <w:lang w:eastAsia="pt-BR"/>
    </w:rPr>
  </w:style>
  <w:style w:type="paragraph" w:customStyle="1" w:styleId="normal10">
    <w:name w:val="normal1"/>
    <w:basedOn w:val="Normal"/>
    <w:rsid w:val="00716038"/>
    <w:pPr>
      <w:spacing w:after="0" w:line="240" w:lineRule="auto"/>
    </w:pPr>
    <w:rPr>
      <w:rFonts w:ascii="Garamond" w:eastAsia="Times New Roman" w:hAnsi="Garamond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05D6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6594B"/>
    <w:pPr>
      <w:spacing w:after="0" w:line="240" w:lineRule="auto"/>
    </w:pPr>
    <w:rPr>
      <w:rFonts w:eastAsia="Times New Roman"/>
      <w:szCs w:val="21"/>
    </w:rPr>
  </w:style>
  <w:style w:type="character" w:customStyle="1" w:styleId="TextosemFormataoChar">
    <w:name w:val="Texto sem Formatação Char"/>
    <w:link w:val="TextosemFormatao"/>
    <w:uiPriority w:val="99"/>
    <w:semiHidden/>
    <w:rsid w:val="00E6594B"/>
    <w:rPr>
      <w:rFonts w:eastAsia="Times New Roman"/>
      <w:sz w:val="22"/>
      <w:szCs w:val="21"/>
      <w:lang w:eastAsia="en-US"/>
    </w:rPr>
  </w:style>
  <w:style w:type="paragraph" w:styleId="SemEspaamento">
    <w:name w:val="No Spacing"/>
    <w:uiPriority w:val="1"/>
    <w:qFormat/>
    <w:rsid w:val="00537EE4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3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37EE4"/>
    <w:rPr>
      <w:color w:val="954F72" w:themeColor="followedHyperlink"/>
      <w:u w:val="single"/>
    </w:rPr>
  </w:style>
  <w:style w:type="character" w:customStyle="1" w:styleId="ms-rtethemeforecolor-3-0">
    <w:name w:val="ms-rtethemeforecolor-3-0"/>
    <w:basedOn w:val="Fontepargpadro"/>
    <w:rsid w:val="00537EE4"/>
  </w:style>
  <w:style w:type="paragraph" w:customStyle="1" w:styleId="paragraph">
    <w:name w:val="paragraph"/>
    <w:basedOn w:val="Normal"/>
    <w:rsid w:val="0019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D8C1-6974-4F78-832B-93836F9B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6680</Words>
  <Characters>36075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do Estado de São Paulo</Company>
  <LinksUpToDate>false</LinksUpToDate>
  <CharactersWithSpaces>42670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CRISTINA DE ARAUJO PINHEIRO</dc:creator>
  <cp:keywords/>
  <cp:lastModifiedBy>SANDRO PINELLO DIAS</cp:lastModifiedBy>
  <cp:revision>78</cp:revision>
  <cp:lastPrinted>2022-10-26T14:42:00Z</cp:lastPrinted>
  <dcterms:created xsi:type="dcterms:W3CDTF">2022-03-11T20:21:00Z</dcterms:created>
  <dcterms:modified xsi:type="dcterms:W3CDTF">2022-11-16T16:51:00Z</dcterms:modified>
</cp:coreProperties>
</file>